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11F75" w14:textId="57166D53" w:rsidR="007C3DF7" w:rsidRPr="007C3DF7" w:rsidRDefault="007C3DF7" w:rsidP="007C3DF7">
      <w:pPr>
        <w:keepNext/>
        <w:spacing w:before="240" w:after="60" w:line="240" w:lineRule="auto"/>
        <w:ind w:left="-142"/>
        <w:outlineLvl w:val="0"/>
        <w:rPr>
          <w:rFonts w:ascii="Arial" w:eastAsia="MS Gothic" w:hAnsi="Arial" w:cs="Times New Roman"/>
          <w:bCs/>
          <w:kern w:val="32"/>
          <w:sz w:val="36"/>
          <w:szCs w:val="32"/>
        </w:rPr>
      </w:pPr>
      <w:r w:rsidRPr="007C3DF7">
        <w:rPr>
          <w:rFonts w:ascii="Arial" w:eastAsia="MS Gothic" w:hAnsi="Arial" w:cs="Times New Roman"/>
          <w:bCs/>
          <w:kern w:val="32"/>
          <w:sz w:val="36"/>
          <w:szCs w:val="32"/>
        </w:rPr>
        <w:t xml:space="preserve">Bachelor of Science – Computing and Information Systems Major – Human Science Minor </w:t>
      </w:r>
      <w:r w:rsidR="005F0D30">
        <w:rPr>
          <w:rFonts w:ascii="Arial" w:eastAsia="MS Gothic" w:hAnsi="Arial" w:cs="Times New Roman"/>
          <w:bCs/>
          <w:kern w:val="32"/>
          <w:sz w:val="36"/>
          <w:szCs w:val="32"/>
        </w:rPr>
        <w:t>– Post Diploma</w:t>
      </w:r>
    </w:p>
    <w:p w14:paraId="7850C3C3" w14:textId="77777777" w:rsidR="007C3DF7" w:rsidRPr="007C3DF7" w:rsidRDefault="007C3DF7" w:rsidP="007C3DF7">
      <w:pPr>
        <w:keepNext/>
        <w:spacing w:before="240" w:after="60" w:line="240" w:lineRule="auto"/>
        <w:ind w:left="-142"/>
        <w:outlineLvl w:val="1"/>
        <w:rPr>
          <w:rFonts w:ascii="Arial" w:eastAsia="MS Gothic" w:hAnsi="Arial" w:cs="Times New Roman"/>
          <w:bCs/>
          <w:iCs/>
          <w:sz w:val="28"/>
          <w:szCs w:val="28"/>
        </w:rPr>
      </w:pPr>
      <w:r w:rsidRPr="007C3DF7">
        <w:rPr>
          <w:rFonts w:ascii="Arial" w:eastAsia="MS Gothic" w:hAnsi="Arial" w:cs="Times New Roman"/>
          <w:bCs/>
          <w:iCs/>
          <w:sz w:val="28"/>
          <w:szCs w:val="28"/>
        </w:rPr>
        <w:t>Four Year (120 credits)</w:t>
      </w:r>
    </w:p>
    <w:p w14:paraId="4D72FE35" w14:textId="405438DA" w:rsidR="007C3DF7" w:rsidRPr="007C3DF7" w:rsidRDefault="007C3DF7" w:rsidP="007C3DF7">
      <w:pPr>
        <w:spacing w:after="0" w:line="240" w:lineRule="auto"/>
        <w:ind w:left="-142"/>
        <w:rPr>
          <w:rFonts w:ascii="Arial" w:eastAsia="MS Mincho" w:hAnsi="Arial" w:cs="Arial"/>
          <w:color w:val="17365D"/>
          <w:position w:val="-2"/>
          <w:sz w:val="16"/>
          <w:szCs w:val="16"/>
        </w:rPr>
      </w:pPr>
      <w:r w:rsidRPr="007C3DF7">
        <w:rPr>
          <w:rFonts w:ascii="Arial" w:eastAsia="MS Mincho" w:hAnsi="Arial" w:cs="Arial"/>
          <w:b/>
          <w:color w:val="FF8000"/>
          <w:position w:val="-2"/>
          <w:sz w:val="16"/>
          <w:szCs w:val="16"/>
        </w:rPr>
        <w:t>201</w:t>
      </w:r>
      <w:r w:rsidR="00BC1BFE">
        <w:rPr>
          <w:rFonts w:ascii="Arial" w:eastAsia="MS Mincho" w:hAnsi="Arial" w:cs="Arial"/>
          <w:b/>
          <w:color w:val="FF8000"/>
          <w:position w:val="-2"/>
          <w:sz w:val="16"/>
          <w:szCs w:val="16"/>
        </w:rPr>
        <w:t>9</w:t>
      </w:r>
      <w:r w:rsidRPr="007C3DF7">
        <w:rPr>
          <w:rFonts w:ascii="Arial" w:eastAsia="MS Mincho" w:hAnsi="Arial" w:cs="Arial"/>
          <w:b/>
          <w:color w:val="FF8000"/>
          <w:position w:val="-2"/>
          <w:sz w:val="16"/>
          <w:szCs w:val="16"/>
        </w:rPr>
        <w:t>/20</w:t>
      </w:r>
      <w:r w:rsidR="00BC1BFE">
        <w:rPr>
          <w:rFonts w:ascii="Arial" w:eastAsia="MS Mincho" w:hAnsi="Arial" w:cs="Arial"/>
          <w:b/>
          <w:color w:val="FF8000"/>
          <w:position w:val="-2"/>
          <w:sz w:val="16"/>
          <w:szCs w:val="16"/>
        </w:rPr>
        <w:t>20</w:t>
      </w:r>
      <w:r w:rsidRPr="007C3DF7">
        <w:rPr>
          <w:rFonts w:ascii="Arial" w:eastAsia="MS Mincho" w:hAnsi="Arial" w:cs="Arial"/>
          <w:b/>
          <w:color w:val="FF8000"/>
          <w:position w:val="-2"/>
          <w:sz w:val="16"/>
          <w:szCs w:val="16"/>
        </w:rPr>
        <w:t xml:space="preserve"> </w:t>
      </w:r>
      <w:hyperlink r:id="rId7" w:history="1">
        <w:r w:rsidRPr="007C3DF7">
          <w:rPr>
            <w:rFonts w:ascii="Arial" w:eastAsia="MS Mincho" w:hAnsi="Arial" w:cs="Arial"/>
            <w:color w:val="0000FF"/>
            <w:position w:val="-2"/>
            <w:sz w:val="16"/>
            <w:szCs w:val="16"/>
            <w:u w:val="single"/>
          </w:rPr>
          <w:t>Program Requirements</w:t>
        </w:r>
      </w:hyperlink>
      <w:r w:rsidRPr="007C3DF7">
        <w:rPr>
          <w:rFonts w:ascii="Arial" w:eastAsia="MS Mincho" w:hAnsi="Arial" w:cs="Arial"/>
          <w:b/>
          <w:color w:val="17365D"/>
          <w:position w:val="-2"/>
          <w:sz w:val="16"/>
          <w:szCs w:val="16"/>
        </w:rPr>
        <w:t xml:space="preserve"> - </w:t>
      </w:r>
      <w:r w:rsidRPr="007C3DF7">
        <w:rPr>
          <w:rFonts w:ascii="Arial" w:eastAsia="MS Mincho" w:hAnsi="Arial" w:cs="Arial"/>
          <w:color w:val="17365D"/>
          <w:position w:val="-2"/>
          <w:sz w:val="16"/>
          <w:szCs w:val="16"/>
        </w:rPr>
        <w:t>Effective September 1, 201</w:t>
      </w:r>
      <w:r w:rsidR="00BC1BFE">
        <w:rPr>
          <w:rFonts w:ascii="Arial" w:eastAsia="MS Mincho" w:hAnsi="Arial" w:cs="Arial"/>
          <w:color w:val="17365D"/>
          <w:position w:val="-2"/>
          <w:sz w:val="16"/>
          <w:szCs w:val="16"/>
        </w:rPr>
        <w:t>9</w:t>
      </w:r>
    </w:p>
    <w:p w14:paraId="4F8F2686" w14:textId="77777777" w:rsidR="007C3DF7" w:rsidRPr="007C3DF7" w:rsidRDefault="007C3DF7" w:rsidP="007C3DF7">
      <w:pPr>
        <w:tabs>
          <w:tab w:val="left" w:pos="7640"/>
        </w:tabs>
        <w:spacing w:before="168" w:after="168" w:line="240" w:lineRule="auto"/>
        <w:ind w:left="-142" w:right="-289"/>
        <w:textAlignment w:val="bottom"/>
        <w:rPr>
          <w:rFonts w:ascii="Arial" w:eastAsia="MS Mincho" w:hAnsi="Arial" w:cs="Arial"/>
          <w:color w:val="17365D"/>
          <w:sz w:val="20"/>
          <w:szCs w:val="20"/>
        </w:rPr>
      </w:pPr>
      <w:r w:rsidRPr="007C3DF7">
        <w:rPr>
          <w:rFonts w:ascii="Arial" w:eastAsia="MS Mincho" w:hAnsi="Arial" w:cs="Arial"/>
          <w:color w:val="17365D"/>
          <w:sz w:val="16"/>
          <w:szCs w:val="16"/>
        </w:rPr>
        <w:tab/>
      </w:r>
      <w:r w:rsidRPr="007C3DF7">
        <w:rPr>
          <w:rFonts w:ascii="Arial" w:eastAsia="MS Mincho" w:hAnsi="Arial" w:cs="Arial"/>
          <w:color w:val="17365D"/>
          <w:sz w:val="16"/>
          <w:szCs w:val="16"/>
        </w:rPr>
        <w:br/>
      </w:r>
      <w:r w:rsidRPr="007C3DF7">
        <w:rPr>
          <w:rFonts w:ascii="Arial" w:eastAsia="MS Mincho" w:hAnsi="Arial" w:cs="Times New Roman"/>
          <w:sz w:val="20"/>
          <w:szCs w:val="24"/>
        </w:rPr>
        <w:t>This program plan will assist you in planning your program. You must follow the official program requirements for the calendar year in which you are enrolled.</w:t>
      </w:r>
      <w:r w:rsidRPr="007C3DF7">
        <w:rPr>
          <w:rFonts w:ascii="Arial" w:eastAsia="MS Mincho" w:hAnsi="Arial" w:cs="Times New Roman"/>
          <w:sz w:val="20"/>
          <w:szCs w:val="24"/>
        </w:rPr>
        <w:br/>
      </w:r>
      <w:r w:rsidRPr="007C3DF7">
        <w:rPr>
          <w:rFonts w:ascii="Arial" w:eastAsia="MS Mincho" w:hAnsi="Arial" w:cs="Arial"/>
          <w:color w:val="17365D"/>
          <w:sz w:val="20"/>
          <w:szCs w:val="20"/>
        </w:rPr>
        <w:br/>
      </w:r>
      <w:r w:rsidRPr="007C3DF7">
        <w:rPr>
          <w:rFonts w:ascii="Arial" w:eastAsia="MS Mincho" w:hAnsi="Arial" w:cs="Times New Roman"/>
          <w:sz w:val="20"/>
          <w:szCs w:val="24"/>
        </w:rPr>
        <w:t xml:space="preserve">Please contact </w:t>
      </w:r>
      <w:hyperlink r:id="rId8" w:history="1">
        <w:r w:rsidRPr="007C3DF7">
          <w:rPr>
            <w:rFonts w:ascii="Arial" w:eastAsia="MS Mincho" w:hAnsi="Arial" w:cs="Times New Roman"/>
            <w:color w:val="0000FF"/>
            <w:sz w:val="20"/>
            <w:szCs w:val="24"/>
            <w:u w:val="single"/>
          </w:rPr>
          <w:t>FST Student Success Centre</w:t>
        </w:r>
      </w:hyperlink>
      <w:r w:rsidRPr="007C3DF7">
        <w:rPr>
          <w:rFonts w:ascii="Arial" w:eastAsia="MS Mincho" w:hAnsi="Arial" w:cs="Times New Roman"/>
          <w:sz w:val="20"/>
          <w:szCs w:val="24"/>
        </w:rPr>
        <w:t xml:space="preserve"> for program planning assistance.</w:t>
      </w:r>
    </w:p>
    <w:tbl>
      <w:tblPr>
        <w:tblpPr w:leftFromText="180" w:rightFromText="180" w:vertAnchor="text" w:tblpY="1"/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4428"/>
        <w:gridCol w:w="4428"/>
      </w:tblGrid>
      <w:tr w:rsidR="007C3DF7" w:rsidRPr="007C3DF7" w14:paraId="0F5CEB10" w14:textId="77777777" w:rsidTr="00391984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B267" w14:textId="77777777" w:rsidR="007C3DF7" w:rsidRPr="007C3DF7" w:rsidRDefault="007C3DF7" w:rsidP="007C3DF7">
            <w:pPr>
              <w:spacing w:after="0" w:line="240" w:lineRule="auto"/>
              <w:rPr>
                <w:rFonts w:ascii="Arial" w:eastAsia="MS Mincho" w:hAnsi="Arial" w:cs="Times New Roman"/>
                <w:color w:val="17365D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0000"/>
                <w:sz w:val="17"/>
                <w:szCs w:val="17"/>
              </w:rPr>
              <w:br/>
            </w:r>
            <w:r w:rsidRPr="007C3DF7">
              <w:rPr>
                <w:rFonts w:ascii="Arial" w:eastAsia="MS Mincho" w:hAnsi="Arial" w:cs="Times New Roman"/>
                <w:b/>
                <w:color w:val="17365D"/>
                <w:sz w:val="16"/>
                <w:szCs w:val="24"/>
              </w:rPr>
              <w:t>Course Level Legend</w:t>
            </w:r>
            <w:r w:rsidRPr="007C3DF7">
              <w:rPr>
                <w:rFonts w:ascii="Arial" w:eastAsia="MS Mincho" w:hAnsi="Arial" w:cs="Times New Roman"/>
                <w:color w:val="000000"/>
                <w:sz w:val="16"/>
                <w:szCs w:val="24"/>
              </w:rPr>
              <w:br/>
            </w:r>
            <w:r w:rsidRPr="007C3DF7">
              <w:rPr>
                <w:rFonts w:ascii="Arial" w:eastAsia="MS Mincho" w:hAnsi="Arial" w:cs="Times New Roman"/>
                <w:color w:val="17365D"/>
                <w:sz w:val="16"/>
                <w:szCs w:val="24"/>
              </w:rPr>
              <w:t>JUNIOR / JR - 200 numbered course</w:t>
            </w:r>
            <w:r w:rsidRPr="007C3DF7">
              <w:rPr>
                <w:rFonts w:ascii="Arial" w:eastAsia="MS Mincho" w:hAnsi="Arial" w:cs="Times New Roman"/>
                <w:color w:val="17365D"/>
                <w:sz w:val="16"/>
                <w:szCs w:val="24"/>
              </w:rPr>
              <w:br/>
              <w:t>SENIOR / SR - 300 or 400 numbered course</w:t>
            </w:r>
            <w:r w:rsidRPr="007C3DF7">
              <w:rPr>
                <w:rFonts w:ascii="Arial" w:eastAsia="MS Mincho" w:hAnsi="Arial" w:cs="Times New Roman"/>
                <w:color w:val="17365D"/>
                <w:sz w:val="16"/>
                <w:szCs w:val="24"/>
              </w:rPr>
              <w:br/>
              <w:t>PREPARATORY - 100 numbered course</w:t>
            </w:r>
            <w:r w:rsidRPr="007C3DF7">
              <w:rPr>
                <w:rFonts w:ascii="Arial" w:eastAsia="MS Mincho" w:hAnsi="Arial" w:cs="Times New Roman"/>
                <w:color w:val="000000"/>
                <w:sz w:val="16"/>
                <w:szCs w:val="24"/>
              </w:rPr>
              <w:br/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FD72" w14:textId="77777777" w:rsidR="007C3DF7" w:rsidRPr="007C3DF7" w:rsidRDefault="007C3DF7" w:rsidP="007C3DF7">
            <w:pPr>
              <w:spacing w:after="0" w:line="240" w:lineRule="auto"/>
              <w:rPr>
                <w:rFonts w:ascii="Arial" w:eastAsia="MS Mincho" w:hAnsi="Arial" w:cs="Times New Roman"/>
                <w:color w:val="17365D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0000"/>
                <w:sz w:val="17"/>
                <w:szCs w:val="17"/>
              </w:rPr>
              <w:br/>
            </w:r>
            <w:r w:rsidRPr="007C3DF7">
              <w:rPr>
                <w:rFonts w:ascii="Arial" w:eastAsia="MS Mincho" w:hAnsi="Arial" w:cs="Times New Roman"/>
                <w:b/>
                <w:color w:val="17365D"/>
                <w:sz w:val="16"/>
                <w:szCs w:val="24"/>
              </w:rPr>
              <w:t>Course Progress Legend</w:t>
            </w:r>
            <w:r w:rsidRPr="007C3DF7">
              <w:rPr>
                <w:rFonts w:ascii="Arial" w:eastAsia="MS Mincho" w:hAnsi="Arial" w:cs="Times New Roman"/>
                <w:color w:val="000000"/>
                <w:sz w:val="16"/>
                <w:szCs w:val="24"/>
              </w:rPr>
              <w:br/>
            </w:r>
            <w:r w:rsidRPr="007C3DF7">
              <w:rPr>
                <w:rFonts w:ascii="Arial" w:eastAsia="MS Mincho" w:hAnsi="Arial" w:cs="Times New Roman"/>
                <w:color w:val="17365D"/>
                <w:sz w:val="16"/>
                <w:szCs w:val="24"/>
              </w:rPr>
              <w:t>TR - Transfer Credit Awarded</w:t>
            </w:r>
            <w:r w:rsidRPr="007C3DF7">
              <w:rPr>
                <w:rFonts w:ascii="Arial" w:eastAsia="MS Mincho" w:hAnsi="Arial" w:cs="Times New Roman"/>
                <w:color w:val="17365D"/>
                <w:sz w:val="16"/>
                <w:szCs w:val="24"/>
              </w:rPr>
              <w:br/>
              <w:t>C - Completed AU Course</w:t>
            </w:r>
            <w:r w:rsidRPr="007C3DF7">
              <w:rPr>
                <w:rFonts w:ascii="Arial" w:eastAsia="MS Mincho" w:hAnsi="Arial" w:cs="Times New Roman"/>
                <w:color w:val="17365D"/>
                <w:sz w:val="16"/>
                <w:szCs w:val="24"/>
              </w:rPr>
              <w:br/>
              <w:t>IP - In Progress AU Course</w:t>
            </w:r>
          </w:p>
        </w:tc>
      </w:tr>
    </w:tbl>
    <w:p w14:paraId="7AB286D2" w14:textId="77777777" w:rsidR="007C3DF7" w:rsidRPr="007C3DF7" w:rsidRDefault="007C3DF7" w:rsidP="007C3DF7">
      <w:pPr>
        <w:spacing w:after="0" w:line="240" w:lineRule="auto"/>
        <w:ind w:hanging="142"/>
        <w:rPr>
          <w:rFonts w:ascii="Arial" w:eastAsia="MS Mincho" w:hAnsi="Arial" w:cs="Arial"/>
          <w:sz w:val="2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817"/>
        <w:gridCol w:w="992"/>
        <w:gridCol w:w="1560"/>
        <w:gridCol w:w="1984"/>
        <w:gridCol w:w="1276"/>
        <w:gridCol w:w="2268"/>
      </w:tblGrid>
      <w:tr w:rsidR="007C3DF7" w:rsidRPr="007C3DF7" w14:paraId="5E93ECA2" w14:textId="77777777" w:rsidTr="00ED1DCD">
        <w:trPr>
          <w:trHeight w:val="83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DEB2778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color w:val="17365D"/>
                <w:sz w:val="16"/>
                <w:szCs w:val="16"/>
              </w:rPr>
            </w:pPr>
            <w:r w:rsidRPr="007C3DF7">
              <w:rPr>
                <w:rFonts w:ascii="Arial" w:eastAsia="MS Mincho" w:hAnsi="Arial" w:cs="Arial"/>
                <w:b/>
                <w:color w:val="17365D"/>
                <w:sz w:val="16"/>
                <w:szCs w:val="16"/>
              </w:rPr>
              <w:br/>
              <w:t>LEVEL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155DFC4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7C3DF7">
              <w:rPr>
                <w:rFonts w:ascii="Arial" w:eastAsia="MS Mincho" w:hAnsi="Arial" w:cs="Arial"/>
                <w:b/>
                <w:color w:val="17365D"/>
                <w:sz w:val="16"/>
                <w:szCs w:val="16"/>
              </w:rPr>
              <w:br/>
              <w:t>TOTAL</w:t>
            </w:r>
            <w:r w:rsidRPr="007C3DF7">
              <w:rPr>
                <w:rFonts w:ascii="Arial" w:eastAsia="MS Mincho" w:hAnsi="Arial" w:cs="Arial"/>
                <w:b/>
                <w:color w:val="17365D"/>
                <w:sz w:val="16"/>
                <w:szCs w:val="16"/>
              </w:rPr>
              <w:br/>
              <w:t>CREDITS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6762C62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7C3DF7">
              <w:rPr>
                <w:rFonts w:ascii="Arial" w:eastAsia="MS Mincho" w:hAnsi="Arial" w:cs="Arial"/>
                <w:b/>
                <w:color w:val="17365D"/>
                <w:sz w:val="16"/>
                <w:szCs w:val="16"/>
              </w:rPr>
              <w:br/>
              <w:t>COURSE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E917EB3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7C3DF7">
              <w:rPr>
                <w:rFonts w:ascii="Arial" w:eastAsia="MS Mincho" w:hAnsi="Arial" w:cs="Arial"/>
                <w:b/>
                <w:color w:val="17365D"/>
                <w:sz w:val="16"/>
                <w:szCs w:val="16"/>
              </w:rPr>
              <w:br/>
              <w:t>REQUIREMENT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EB65D5C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7C3DF7">
              <w:rPr>
                <w:rFonts w:ascii="Arial" w:eastAsia="MS Mincho" w:hAnsi="Arial" w:cs="Arial"/>
                <w:b/>
                <w:color w:val="17365D"/>
                <w:sz w:val="16"/>
                <w:szCs w:val="16"/>
              </w:rPr>
              <w:br/>
              <w:t xml:space="preserve">COURSE </w:t>
            </w:r>
            <w:r w:rsidRPr="007C3DF7">
              <w:rPr>
                <w:rFonts w:ascii="Arial" w:eastAsia="MS Mincho" w:hAnsi="Arial" w:cs="Arial"/>
                <w:b/>
                <w:color w:val="17365D"/>
                <w:sz w:val="16"/>
                <w:szCs w:val="16"/>
              </w:rPr>
              <w:br/>
              <w:t>PROGRESS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528856F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</w:rPr>
            </w:pPr>
            <w:r w:rsidRPr="007C3DF7">
              <w:rPr>
                <w:rFonts w:ascii="Arial" w:eastAsia="MS Mincho" w:hAnsi="Arial" w:cs="Arial"/>
                <w:b/>
                <w:color w:val="17365D"/>
                <w:sz w:val="16"/>
                <w:szCs w:val="16"/>
              </w:rPr>
              <w:br/>
              <w:t>COMMENTS</w:t>
            </w:r>
          </w:p>
        </w:tc>
      </w:tr>
      <w:tr w:rsidR="007C3DF7" w:rsidRPr="007C3DF7" w14:paraId="33B882ED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9DF9C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Junior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45EEF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A2A9" w14:textId="31F4D7C8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9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COMP200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EAD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Required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3EB7C" w14:textId="1906E029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DC26B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10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</w:p>
        </w:tc>
      </w:tr>
      <w:tr w:rsidR="007C3DF7" w:rsidRPr="007C3DF7" w14:paraId="0547817B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381E8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Junior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9E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6C75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11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ENGL255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E97C0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Required Core</w:t>
            </w:r>
            <w:hyperlink r:id="rId12" w:anchor="english" w:history="1">
              <w:r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</w:rPr>
                <w:br/>
              </w:r>
              <w:hyperlink r:id="rId13" w:anchor="EWSR" w:history="1">
                <w:r w:rsidRPr="007C3DF7">
                  <w:rPr>
                    <w:rFonts w:ascii="Arial" w:eastAsia="MS Mincho" w:hAnsi="Arial" w:cs="Times New Roman"/>
                    <w:color w:val="002060"/>
                    <w:sz w:val="16"/>
                    <w:szCs w:val="24"/>
                    <w:u w:val="single"/>
                  </w:rPr>
                  <w:t>English Writing Requirement</w:t>
                </w:r>
              </w:hyperlink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07306" w14:textId="37D249D4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97197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14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Humanities</w:t>
              </w:r>
            </w:hyperlink>
          </w:p>
        </w:tc>
      </w:tr>
      <w:tr w:rsidR="007C3DF7" w:rsidRPr="007C3DF7" w14:paraId="60992C63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F412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Junior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2CB5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F13F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15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MATH215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 xml:space="preserve"> or </w:t>
            </w:r>
            <w:hyperlink r:id="rId16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MATH216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CE165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Required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F9B8F" w14:textId="1967280E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9BCF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17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</w:p>
        </w:tc>
      </w:tr>
      <w:tr w:rsidR="007C3DF7" w:rsidRPr="007C3DF7" w14:paraId="3DFE054A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8CA2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Junior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FFB2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0D6A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18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MATH265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 xml:space="preserve"> or </w:t>
            </w:r>
            <w:hyperlink r:id="rId19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MATH270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489D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Required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9636" w14:textId="257852FD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67406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20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 xml:space="preserve"> – MATH270 is recommended.</w:t>
            </w:r>
          </w:p>
        </w:tc>
      </w:tr>
      <w:tr w:rsidR="007C3DF7" w:rsidRPr="007C3DF7" w14:paraId="47D156AC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AC1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Junior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EED40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B1BA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21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COMP268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F019D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DC419" w14:textId="14148CB4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8A14F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22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22C45683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F1CE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Junior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4633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CEE9D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23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COMP272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DFF2" w14:textId="7366923B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DF166" w14:textId="4104CE28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AF85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24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1A611E75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7A738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Junior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020F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6D6D0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25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BIOL235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A97B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Minor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184D6" w14:textId="70659D95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1E594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26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 xml:space="preserve"> – This is a </w:t>
            </w:r>
            <w:proofErr w:type="gramStart"/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6 credit</w:t>
            </w:r>
            <w:proofErr w:type="gramEnd"/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 xml:space="preserve"> course</w:t>
            </w:r>
          </w:p>
        </w:tc>
      </w:tr>
      <w:tr w:rsidR="007C3DF7" w:rsidRPr="007C3DF7" w14:paraId="5082E8F5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311E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Junior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11BB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417DD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27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BIOL235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4677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Minor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FFA27" w14:textId="055B6128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897A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28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 xml:space="preserve"> </w:t>
            </w:r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 xml:space="preserve">– This is a </w:t>
            </w:r>
            <w:proofErr w:type="gramStart"/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6 credit</w:t>
            </w:r>
            <w:proofErr w:type="gramEnd"/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 xml:space="preserve"> course</w:t>
            </w:r>
          </w:p>
        </w:tc>
      </w:tr>
      <w:tr w:rsidR="007C3DF7" w:rsidRPr="007C3DF7" w14:paraId="77444AAF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FDE7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Junior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63E7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4C44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29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HLST200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8B70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Minor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57CA" w14:textId="1DAAF11B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ECEE7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30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</w:p>
        </w:tc>
      </w:tr>
      <w:tr w:rsidR="007C3DF7" w:rsidRPr="007C3DF7" w14:paraId="6C6CFD74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20274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Jr/Sr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4DEC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57F3" w14:textId="77777777" w:rsidR="007C3DF7" w:rsidRPr="007C3DF7" w:rsidRDefault="007C3DF7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4C3D8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Minor Elective 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02A4" w14:textId="41F06DC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4513B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31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>/</w:t>
            </w:r>
            <w:hyperlink r:id="rId32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Social Science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 xml:space="preserve"> /</w:t>
            </w:r>
            <w:hyperlink r:id="rId33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Applied Studies</w:t>
              </w:r>
            </w:hyperlink>
          </w:p>
        </w:tc>
      </w:tr>
      <w:tr w:rsidR="007C3DF7" w:rsidRPr="007C3DF7" w14:paraId="576966D4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42DBF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Jr/Sr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BD3B9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4A28" w14:textId="77777777" w:rsidR="007C3DF7" w:rsidRPr="007C3DF7" w:rsidRDefault="007C3DF7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7B43A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Minor Elective 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9EAC9" w14:textId="3FB04462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1196E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34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>/</w:t>
            </w:r>
            <w:hyperlink r:id="rId35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Social Science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 xml:space="preserve"> /</w:t>
            </w:r>
            <w:hyperlink r:id="rId36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Applied Studies</w:t>
              </w:r>
            </w:hyperlink>
          </w:p>
        </w:tc>
      </w:tr>
      <w:tr w:rsidR="007C3DF7" w:rsidRPr="007C3DF7" w14:paraId="41EB56DD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B30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1D4A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DEDB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37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COMP314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07003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5C2DC" w14:textId="683C3C51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14C5C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38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16D821E3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03645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FB09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7FC8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39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COMP347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FEAB5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BED6F" w14:textId="69E2CBA9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08055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40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7A0E26C7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AF3E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lastRenderedPageBreak/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DD0E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81B8E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41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COMP361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FCA4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9E230" w14:textId="3CAC033D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737A3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42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659930C3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293D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E2FD0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D2BCF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43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COMP378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77BF" w14:textId="2E0503C4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A22B" w14:textId="116E506C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625EA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44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18274693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08FDE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081F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06A40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45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PHIL333</w:t>
              </w:r>
            </w:hyperlink>
            <w:r w:rsidR="007C3DF7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 xml:space="preserve"> or </w:t>
            </w:r>
            <w:hyperlink r:id="rId46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PHIL371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8DCB0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Required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11B1" w14:textId="500FE705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B79F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47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Humanities</w:t>
              </w:r>
            </w:hyperlink>
          </w:p>
        </w:tc>
      </w:tr>
      <w:tr w:rsidR="007C3DF7" w:rsidRPr="007C3DF7" w14:paraId="2A2C3948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B39E3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8940D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4A7B7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48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SCIE326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EE0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Required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22E27" w14:textId="0D1E95F8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5D10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49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</w:p>
        </w:tc>
      </w:tr>
      <w:tr w:rsidR="0095313F" w:rsidRPr="007C3DF7" w14:paraId="50B77DF0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4C67" w14:textId="77777777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Jr/Sr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61609" w14:textId="77777777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329B" w14:textId="77777777" w:rsidR="0095313F" w:rsidRPr="007C3DF7" w:rsidRDefault="0095313F" w:rsidP="0095313F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4E42" w14:textId="77777777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Minor Elective 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90DAB" w14:textId="696BF4D4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5534" w14:textId="685913F9" w:rsidR="0095313F" w:rsidRPr="007C3DF7" w:rsidRDefault="00A44193" w:rsidP="0095313F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50" w:history="1">
              <w:r w:rsidR="0095313F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  <w:r w:rsidR="0095313F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>/</w:t>
            </w:r>
            <w:hyperlink r:id="rId51" w:history="1">
              <w:r w:rsidR="0095313F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Social Science</w:t>
              </w:r>
            </w:hyperlink>
            <w:r w:rsidR="0095313F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 xml:space="preserve"> /</w:t>
            </w:r>
            <w:hyperlink r:id="rId52" w:history="1">
              <w:r w:rsidR="0095313F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Applied Studies</w:t>
              </w:r>
            </w:hyperlink>
          </w:p>
        </w:tc>
      </w:tr>
      <w:tr w:rsidR="0095313F" w:rsidRPr="007C3DF7" w14:paraId="4ADD9C42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7360F" w14:textId="77777777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9711" w14:textId="77777777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5B2A" w14:textId="77777777" w:rsidR="0095313F" w:rsidRPr="007C3DF7" w:rsidRDefault="0095313F" w:rsidP="0095313F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</w:p>
          <w:p w14:paraId="487F3AFD" w14:textId="77777777" w:rsidR="0095313F" w:rsidRPr="007C3DF7" w:rsidRDefault="0095313F" w:rsidP="0095313F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6E8EE" w14:textId="77777777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Minor Elective 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D751" w14:textId="6D9C4985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04A2" w14:textId="4FFC9A52" w:rsidR="0095313F" w:rsidRPr="007C3DF7" w:rsidRDefault="00A44193" w:rsidP="0095313F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53" w:history="1">
              <w:r w:rsidR="0095313F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  <w:r w:rsidR="0095313F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>/</w:t>
            </w:r>
            <w:hyperlink r:id="rId54" w:history="1">
              <w:r w:rsidR="0095313F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Social Science</w:t>
              </w:r>
            </w:hyperlink>
            <w:r w:rsidR="0095313F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 xml:space="preserve"> /</w:t>
            </w:r>
            <w:hyperlink r:id="rId55" w:history="1">
              <w:r w:rsidR="0095313F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Applied Studies</w:t>
              </w:r>
            </w:hyperlink>
          </w:p>
        </w:tc>
      </w:tr>
      <w:tr w:rsidR="0095313F" w:rsidRPr="007C3DF7" w14:paraId="36100910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06EE9" w14:textId="77777777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BBFCE" w14:textId="77777777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0F8A" w14:textId="77777777" w:rsidR="0095313F" w:rsidRPr="007C3DF7" w:rsidRDefault="0095313F" w:rsidP="0095313F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</w:p>
          <w:p w14:paraId="0A22E279" w14:textId="77777777" w:rsidR="0095313F" w:rsidRPr="007C3DF7" w:rsidRDefault="0095313F" w:rsidP="0095313F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6FE6A" w14:textId="77777777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Minor Elective 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2D21" w14:textId="1FBD71B9" w:rsidR="0095313F" w:rsidRPr="007C3DF7" w:rsidRDefault="0095313F" w:rsidP="0095313F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F384F" w14:textId="5E51C0BD" w:rsidR="0095313F" w:rsidRPr="007C3DF7" w:rsidRDefault="00A44193" w:rsidP="0095313F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</w:pPr>
            <w:hyperlink r:id="rId56" w:history="1">
              <w:r w:rsidR="0095313F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Science</w:t>
              </w:r>
            </w:hyperlink>
            <w:r w:rsidR="0095313F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>/</w:t>
            </w:r>
            <w:hyperlink r:id="rId57" w:history="1">
              <w:r w:rsidR="0095313F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Social Science</w:t>
              </w:r>
            </w:hyperlink>
            <w:r w:rsidR="0095313F" w:rsidRPr="007C3DF7">
              <w:rPr>
                <w:rFonts w:ascii="Arial" w:eastAsia="MS Mincho" w:hAnsi="Arial" w:cs="Times New Roman"/>
                <w:color w:val="002060"/>
                <w:sz w:val="16"/>
                <w:szCs w:val="24"/>
                <w:u w:val="single"/>
              </w:rPr>
              <w:t xml:space="preserve"> /</w:t>
            </w:r>
            <w:hyperlink r:id="rId58" w:history="1">
              <w:r w:rsidR="0095313F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Applied Studies</w:t>
              </w:r>
            </w:hyperlink>
          </w:p>
        </w:tc>
      </w:tr>
      <w:tr w:rsidR="007C3DF7" w:rsidRPr="007C3DF7" w14:paraId="28513131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86E7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087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67B8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59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0B0F2" w14:textId="41C08A2B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Elective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091D" w14:textId="128163CC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73ECE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60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194E8DDC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F2CD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77FB0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34EA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61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CD4C4" w14:textId="08DE4A3A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Elective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B4249" w14:textId="52D240A0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D79D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62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5AED7955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F30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7582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7D7B7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63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B5902" w14:textId="670624BF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Elective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246D1" w14:textId="71BC9F6E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9665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64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734063CA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48725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18B68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DD03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65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99D3" w14:textId="6C3D3C50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Elective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E1669" w14:textId="043FC4EC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E7D0E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66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27EA0AAE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3732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218D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6F465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67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75D2" w14:textId="1D724EF4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Elective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DCCC" w14:textId="454BA97A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39FA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68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627EECFC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8D6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7A3D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5D7C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69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4A64" w14:textId="02B18810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Elective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CD131" w14:textId="6FBD8003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302D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70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7AA87667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67A0E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5444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2AEF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71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3EAF0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Elective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EA67" w14:textId="53E4E7C1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5CDD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72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5F121854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51D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9744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5EB76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73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COMP482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ECF3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D135F" w14:textId="0F9BC0D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0F56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74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14E84D4A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C304C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AF0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87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43BB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75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COMP494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52DF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Required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0B42" w14:textId="6541B6E5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9914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76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3EA9AE4D" w14:textId="77777777" w:rsidTr="00D522F8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9CC20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Senior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C2F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C4151" w14:textId="77777777" w:rsidR="007C3DF7" w:rsidRPr="007C3DF7" w:rsidRDefault="00A44193" w:rsidP="00D522F8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hyperlink r:id="rId77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24"/>
                  <w:u w:val="single"/>
                </w:rPr>
                <w:t>COMP495</w:t>
              </w:r>
            </w:hyperlink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2941F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color w:val="002060"/>
                <w:sz w:val="16"/>
                <w:szCs w:val="24"/>
              </w:rPr>
              <w:t>Major Core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93EFB" w14:textId="25125146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F53B" w14:textId="77777777" w:rsidR="007C3DF7" w:rsidRPr="007C3DF7" w:rsidRDefault="00A44193" w:rsidP="00ED1DCD">
            <w:pPr>
              <w:spacing w:after="0" w:line="240" w:lineRule="auto"/>
              <w:rPr>
                <w:rFonts w:ascii="Arial" w:eastAsia="MS Mincho" w:hAnsi="Arial" w:cs="Times New Roman"/>
                <w:color w:val="002060"/>
                <w:sz w:val="16"/>
                <w:szCs w:val="16"/>
              </w:rPr>
            </w:pPr>
            <w:hyperlink r:id="rId78" w:history="1">
              <w:r w:rsidR="007C3DF7" w:rsidRPr="007C3DF7">
                <w:rPr>
                  <w:rFonts w:ascii="Arial" w:eastAsia="MS Mincho" w:hAnsi="Arial" w:cs="Times New Roman"/>
                  <w:color w:val="002060"/>
                  <w:sz w:val="16"/>
                  <w:szCs w:val="16"/>
                  <w:u w:val="single"/>
                </w:rPr>
                <w:t>Science</w:t>
              </w:r>
            </w:hyperlink>
          </w:p>
        </w:tc>
      </w:tr>
      <w:tr w:rsidR="007C3DF7" w:rsidRPr="007C3DF7" w14:paraId="2C0C6D4B" w14:textId="77777777" w:rsidTr="00ED1DCD">
        <w:trPr>
          <w:trHeight w:val="5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9FF6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547A1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  <w:sz w:val="16"/>
                <w:szCs w:val="24"/>
              </w:rPr>
              <w:t>93 - 120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9CC39" w14:textId="77777777" w:rsidR="007C3DF7" w:rsidRPr="007C3DF7" w:rsidRDefault="007C3DF7" w:rsidP="00ED1DCD">
            <w:pPr>
              <w:spacing w:after="0" w:line="240" w:lineRule="auto"/>
              <w:jc w:val="center"/>
              <w:rPr>
                <w:rFonts w:ascii="Arial" w:eastAsia="MS Mincho" w:hAnsi="Arial" w:cs="Times New Roman"/>
                <w:color w:val="002060"/>
                <w:sz w:val="16"/>
                <w:szCs w:val="24"/>
              </w:rPr>
            </w:pPr>
            <w:r w:rsidRPr="007C3DF7">
              <w:rPr>
                <w:rFonts w:ascii="Arial" w:eastAsia="MS Mincho" w:hAnsi="Arial" w:cs="Times New Roman"/>
                <w:b/>
                <w:color w:val="002060"/>
              </w:rPr>
              <w:t>Block of 30 Transfer Credit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05"/>
      </w:tblGrid>
      <w:tr w:rsidR="007C3DF7" w:rsidRPr="007C3DF7" w14:paraId="2AA09A3A" w14:textId="77777777" w:rsidTr="00ED1DCD">
        <w:tc>
          <w:tcPr>
            <w:tcW w:w="8905" w:type="dxa"/>
            <w:vAlign w:val="center"/>
          </w:tcPr>
          <w:p w14:paraId="289482F9" w14:textId="77777777" w:rsidR="00ED1DCD" w:rsidRDefault="00ED1DCD" w:rsidP="00ED1DCD">
            <w:pPr>
              <w:rPr>
                <w:rFonts w:ascii="Arial" w:eastAsia="MS Mincho" w:hAnsi="Arial" w:cs="Arial"/>
                <w:color w:val="002060"/>
                <w:sz w:val="16"/>
                <w:szCs w:val="16"/>
              </w:rPr>
            </w:pPr>
          </w:p>
          <w:p w14:paraId="6D6691AD" w14:textId="77777777" w:rsidR="007C3DF7" w:rsidRDefault="007C3DF7" w:rsidP="00ED1DCD">
            <w:pPr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</w:pPr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</w:rPr>
              <w:t>*Note:  Students must select</w:t>
            </w:r>
            <w:r w:rsidR="00ED1DCD">
              <w:rPr>
                <w:rFonts w:ascii="Arial" w:eastAsia="MS Mincho" w:hAnsi="Arial" w:cs="Arial"/>
                <w:color w:val="002060"/>
                <w:sz w:val="16"/>
                <w:szCs w:val="16"/>
              </w:rPr>
              <w:t xml:space="preserve"> </w:t>
            </w:r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</w:rPr>
              <w:t xml:space="preserve">15 credits in Human Science electives from the following list.  A minimum of 6 credits must be at a senior level:  </w:t>
            </w:r>
            <w:hyperlink r:id="rId79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  <w:lang w:val="en-CA"/>
                </w:rPr>
                <w:t>BIOL 204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  <w:lang w:val="en-CA"/>
              </w:rPr>
              <w:t xml:space="preserve">, </w:t>
            </w:r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lang w:val="en-CA"/>
              </w:rPr>
              <w:t xml:space="preserve"> </w:t>
            </w:r>
            <w:hyperlink r:id="rId80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  <w:lang w:val="en-CA"/>
                </w:rPr>
                <w:t>BIOL 205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  <w:lang w:val="en-CA"/>
              </w:rPr>
              <w:t>/</w:t>
            </w:r>
            <w:hyperlink r:id="rId81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  <w:lang w:val="en-CA"/>
                </w:rPr>
                <w:t>BIOL 207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</w:rPr>
              <w:t xml:space="preserve">, </w:t>
            </w:r>
            <w:hyperlink r:id="rId82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BIOL 310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83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BIOL 320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84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BIOL 325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</w:rPr>
              <w:t xml:space="preserve">, </w:t>
            </w:r>
            <w:hyperlink r:id="rId85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BIOL 341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86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BIOL 345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87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BIOL 401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88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BIOL 480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89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BIOL 495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0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BIOL 496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1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CHEM 301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2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CHEM 350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3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CHEM 360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4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NUTR 330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5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NUTR 405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6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NUTR 495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7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ANTH 278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8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HADM 336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99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HADM 379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100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HLST 301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101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PSYC 355</w:t>
              </w:r>
            </w:hyperlink>
            <w:r w:rsidRPr="007C3DF7"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  <w:t xml:space="preserve">, </w:t>
            </w:r>
            <w:hyperlink r:id="rId102" w:history="1">
              <w:r w:rsidRPr="007C3DF7">
                <w:rPr>
                  <w:rFonts w:ascii="Arial" w:eastAsia="MS Mincho" w:hAnsi="Arial" w:cs="Arial"/>
                  <w:color w:val="002060"/>
                  <w:sz w:val="16"/>
                  <w:szCs w:val="16"/>
                  <w:u w:val="single"/>
                </w:rPr>
                <w:t>PSYC 402</w:t>
              </w:r>
            </w:hyperlink>
          </w:p>
          <w:p w14:paraId="165088E6" w14:textId="64716618" w:rsidR="00ED1DCD" w:rsidRPr="007C3DF7" w:rsidRDefault="00ED1DCD" w:rsidP="00ED1DCD">
            <w:pPr>
              <w:rPr>
                <w:rFonts w:ascii="Arial" w:eastAsia="MS Mincho" w:hAnsi="Arial" w:cs="Arial"/>
                <w:color w:val="002060"/>
                <w:sz w:val="16"/>
                <w:szCs w:val="16"/>
                <w:u w:val="single"/>
              </w:rPr>
            </w:pPr>
          </w:p>
        </w:tc>
      </w:tr>
      <w:tr w:rsidR="00ED1DCD" w:rsidRPr="007C3DF7" w14:paraId="0C6E4980" w14:textId="77777777" w:rsidTr="00391984">
        <w:tc>
          <w:tcPr>
            <w:tcW w:w="8905" w:type="dxa"/>
          </w:tcPr>
          <w:p w14:paraId="575AB44E" w14:textId="77777777" w:rsidR="00ED1DCD" w:rsidRDefault="00ED1DCD" w:rsidP="007C3DF7">
            <w:pPr>
              <w:rPr>
                <w:rFonts w:ascii="Arial" w:eastAsia="MS Mincho" w:hAnsi="Arial" w:cs="Arial"/>
                <w:color w:val="002060"/>
                <w:sz w:val="16"/>
                <w:szCs w:val="16"/>
              </w:rPr>
            </w:pPr>
          </w:p>
          <w:p w14:paraId="0BC2243C" w14:textId="77777777" w:rsidR="00ED1DCD" w:rsidRDefault="00ED1DCD" w:rsidP="007C3DF7">
            <w:pPr>
              <w:rPr>
                <w:rFonts w:ascii="Arial" w:eastAsia="MS Mincho" w:hAnsi="Arial" w:cs="Arial"/>
                <w:color w:val="002060"/>
                <w:sz w:val="16"/>
                <w:szCs w:val="16"/>
              </w:rPr>
            </w:pPr>
            <w:r>
              <w:rPr>
                <w:rFonts w:ascii="Arial" w:eastAsia="MS Mincho" w:hAnsi="Arial" w:cs="Arial"/>
                <w:color w:val="002060"/>
                <w:sz w:val="16"/>
                <w:szCs w:val="16"/>
              </w:rPr>
              <w:t>A minimum of 12 credits need to be at the 400 level in the Science area of study.</w:t>
            </w:r>
          </w:p>
          <w:p w14:paraId="3B782D4A" w14:textId="12EF9209" w:rsidR="00ED1DCD" w:rsidRPr="007C3DF7" w:rsidRDefault="00ED1DCD" w:rsidP="007C3DF7">
            <w:pPr>
              <w:rPr>
                <w:rFonts w:ascii="Arial" w:eastAsia="MS Mincho" w:hAnsi="Arial" w:cs="Arial"/>
                <w:color w:val="002060"/>
                <w:sz w:val="16"/>
                <w:szCs w:val="16"/>
              </w:rPr>
            </w:pPr>
          </w:p>
        </w:tc>
      </w:tr>
      <w:tr w:rsidR="00BC1BFE" w14:paraId="7809CCFE" w14:textId="77777777" w:rsidTr="00F50F63">
        <w:tc>
          <w:tcPr>
            <w:tcW w:w="8905" w:type="dxa"/>
          </w:tcPr>
          <w:p w14:paraId="7A15EBF1" w14:textId="77777777" w:rsidR="00BC1BFE" w:rsidRDefault="00BC1BFE" w:rsidP="00F50F63">
            <w:pPr>
              <w:rPr>
                <w:b/>
                <w:color w:val="1F3864" w:themeColor="accent1" w:themeShade="80"/>
                <w:sz w:val="16"/>
                <w:szCs w:val="16"/>
              </w:rPr>
            </w:pPr>
          </w:p>
          <w:p w14:paraId="24A20E42" w14:textId="202833CF" w:rsidR="00BC1BFE" w:rsidRPr="00FA2506" w:rsidRDefault="00BC1BFE" w:rsidP="00F50F63">
            <w:pPr>
              <w:rPr>
                <w:rFonts w:ascii="Arial" w:hAnsi="Arial" w:cs="Arial"/>
                <w:color w:val="1F3864" w:themeColor="accent1" w:themeShade="80"/>
                <w:sz w:val="16"/>
                <w:szCs w:val="16"/>
              </w:rPr>
            </w:pPr>
            <w:r w:rsidRPr="00BC1BFE">
              <w:rPr>
                <w:rFonts w:ascii="Arial" w:hAnsi="Arial" w:cs="Arial"/>
                <w:b/>
                <w:color w:val="1F3864" w:themeColor="accent1" w:themeShade="80"/>
                <w:sz w:val="16"/>
                <w:szCs w:val="16"/>
              </w:rPr>
              <w:t>Residency requirement</w:t>
            </w:r>
            <w:r w:rsidRPr="00BC1BFE">
              <w:rPr>
                <w:rFonts w:ascii="Arial" w:hAnsi="Arial" w:cs="Arial"/>
                <w:color w:val="1F3864" w:themeColor="accent1" w:themeShade="80"/>
                <w:sz w:val="16"/>
                <w:szCs w:val="16"/>
              </w:rPr>
              <w:t>: 30 credits completed through Athabasca University; 15 of those credits need to be in the major and 9 credits in the minor.</w:t>
            </w:r>
          </w:p>
        </w:tc>
      </w:tr>
    </w:tbl>
    <w:p w14:paraId="0FD49BA9" w14:textId="77777777" w:rsidR="004D7209" w:rsidRDefault="004D7209" w:rsidP="00BC1BFE"/>
    <w:sectPr w:rsidR="004D7209" w:rsidSect="00BC1BFE">
      <w:headerReference w:type="even" r:id="rId103"/>
      <w:headerReference w:type="default" r:id="rId104"/>
      <w:footerReference w:type="even" r:id="rId105"/>
      <w:footerReference w:type="default" r:id="rId106"/>
      <w:headerReference w:type="first" r:id="rId107"/>
      <w:footerReference w:type="first" r:id="rId108"/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4A464" w14:textId="77777777" w:rsidR="00A44193" w:rsidRDefault="00A44193" w:rsidP="006A337E">
      <w:pPr>
        <w:spacing w:after="0" w:line="240" w:lineRule="auto"/>
      </w:pPr>
      <w:r>
        <w:separator/>
      </w:r>
    </w:p>
  </w:endnote>
  <w:endnote w:type="continuationSeparator" w:id="0">
    <w:p w14:paraId="7FFB09B0" w14:textId="77777777" w:rsidR="00A44193" w:rsidRDefault="00A44193" w:rsidP="006A3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7DEC1" w14:textId="77777777" w:rsidR="00BA1B36" w:rsidRDefault="00BA1B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4F5F9" w14:textId="77777777" w:rsidR="00BA1B36" w:rsidRPr="004D2FC3" w:rsidRDefault="00BA1B36" w:rsidP="00BA1B36">
    <w:pPr>
      <w:pStyle w:val="Footer"/>
    </w:pPr>
    <w:r w:rsidRPr="00F33AE1">
      <w:rPr>
        <w:rFonts w:ascii="Georgia" w:eastAsia="Times New Roman" w:hAnsi="Georgia"/>
        <w:color w:val="F37321"/>
        <w:szCs w:val="20"/>
        <w:shd w:val="clear" w:color="auto" w:fill="FFFFFF"/>
      </w:rPr>
      <w:t>.</w:t>
    </w:r>
    <w:r w:rsidRPr="009A7638">
      <w:rPr>
        <w:noProof/>
      </w:rPr>
      <w:drawing>
        <wp:inline distT="0" distB="0" distL="0" distR="0" wp14:anchorId="05EEE507" wp14:editId="38D4EB66">
          <wp:extent cx="5581650" cy="152398"/>
          <wp:effectExtent l="0" t="0" r="0" b="63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08390" cy="284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DD46B9" w14:textId="77777777" w:rsidR="00BA1B36" w:rsidRDefault="00BA1B36" w:rsidP="00BA1B36">
    <w:pPr>
      <w:pStyle w:val="Footer"/>
      <w:tabs>
        <w:tab w:val="clear" w:pos="4680"/>
        <w:tab w:val="clear" w:pos="9360"/>
        <w:tab w:val="left" w:pos="1485"/>
      </w:tabs>
    </w:pPr>
    <w:r>
      <w:rPr>
        <w:noProof/>
      </w:rPr>
      <w:drawing>
        <wp:anchor distT="0" distB="0" distL="114300" distR="114300" simplePos="0" relativeHeight="251662336" behindDoc="0" locked="0" layoutInCell="1" allowOverlap="1" wp14:anchorId="5B578830" wp14:editId="48107500">
          <wp:simplePos x="0" y="0"/>
          <wp:positionH relativeFrom="margin">
            <wp:align>left</wp:align>
          </wp:positionH>
          <wp:positionV relativeFrom="paragraph">
            <wp:posOffset>69850</wp:posOffset>
          </wp:positionV>
          <wp:extent cx="1028700" cy="4762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65597E" wp14:editId="5D26FE1B">
              <wp:simplePos x="0" y="0"/>
              <wp:positionH relativeFrom="column">
                <wp:posOffset>3314700</wp:posOffset>
              </wp:positionH>
              <wp:positionV relativeFrom="paragraph">
                <wp:posOffset>88900</wp:posOffset>
              </wp:positionV>
              <wp:extent cx="2286000" cy="333375"/>
              <wp:effectExtent l="0" t="0" r="0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600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681DAFDB" w14:textId="77777777" w:rsidR="00BA1B36" w:rsidRDefault="00BA1B36" w:rsidP="00BA1B36">
                          <w:pPr>
                            <w:jc w:val="right"/>
                          </w:pPr>
                          <w:r w:rsidRPr="00F33AE1">
                            <w:rPr>
                              <w:rFonts w:ascii="Georgia" w:eastAsia="Times New Roman" w:hAnsi="Georgia"/>
                              <w:color w:val="F37321"/>
                              <w:szCs w:val="20"/>
                              <w:shd w:val="clear" w:color="auto" w:fill="FFFFFF"/>
                            </w:rPr>
                            <w:t>Focused on the future of learning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65597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261pt;margin-top:7pt;width:180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" filled="f" stroked="f">
              <v:textbox>
                <w:txbxContent>
                  <w:p w14:paraId="681DAFDB" w14:textId="77777777" w:rsidR="00BA1B36" w:rsidRDefault="00BA1B36" w:rsidP="00BA1B36">
                    <w:pPr>
                      <w:jc w:val="right"/>
                    </w:pPr>
                    <w:r w:rsidRPr="00F33AE1">
                      <w:rPr>
                        <w:rFonts w:ascii="Georgia" w:eastAsia="Times New Roman" w:hAnsi="Georgia"/>
                        <w:color w:val="F37321"/>
                        <w:szCs w:val="20"/>
                        <w:shd w:val="clear" w:color="auto" w:fill="FFFFFF"/>
                      </w:rPr>
                      <w:t>Focused on the future of learning</w:t>
                    </w:r>
                  </w:p>
                </w:txbxContent>
              </v:textbox>
            </v:shape>
          </w:pict>
        </mc:Fallback>
      </mc:AlternateContent>
    </w:r>
  </w:p>
  <w:p w14:paraId="33CFDECD" w14:textId="77777777" w:rsidR="00BA1B36" w:rsidRDefault="00BA1B36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07F3B" w14:textId="77777777" w:rsidR="00BA1B36" w:rsidRDefault="00BA1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7E3FC7" w14:textId="77777777" w:rsidR="00A44193" w:rsidRDefault="00A44193" w:rsidP="006A337E">
      <w:pPr>
        <w:spacing w:after="0" w:line="240" w:lineRule="auto"/>
      </w:pPr>
      <w:r>
        <w:separator/>
      </w:r>
    </w:p>
  </w:footnote>
  <w:footnote w:type="continuationSeparator" w:id="0">
    <w:p w14:paraId="70012BE1" w14:textId="77777777" w:rsidR="00A44193" w:rsidRDefault="00A44193" w:rsidP="006A3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E3C8A1" w14:textId="77777777" w:rsidR="00BA1B36" w:rsidRDefault="00BA1B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B8047" w14:textId="77777777" w:rsidR="006A337E" w:rsidRPr="00360779" w:rsidRDefault="006A337E" w:rsidP="006A337E">
    <w:pPr>
      <w:pStyle w:val="PageHeader"/>
    </w:pPr>
    <w:r>
      <w:drawing>
        <wp:anchor distT="0" distB="0" distL="114300" distR="114300" simplePos="0" relativeHeight="251659264" behindDoc="0" locked="0" layoutInCell="1" allowOverlap="1" wp14:anchorId="57C50546" wp14:editId="3C683455">
          <wp:simplePos x="0" y="0"/>
          <wp:positionH relativeFrom="column">
            <wp:posOffset>-113665</wp:posOffset>
          </wp:positionH>
          <wp:positionV relativeFrom="paragraph">
            <wp:posOffset>-212090</wp:posOffset>
          </wp:positionV>
          <wp:extent cx="1395095" cy="55816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454" t="7565" r="24908" b="9550"/>
                  <a:stretch>
                    <a:fillRect/>
                  </a:stretch>
                </pic:blipFill>
                <pic:spPr bwMode="auto">
                  <a:xfrm>
                    <a:off x="0" y="0"/>
                    <a:ext cx="1395095" cy="55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mc:AlternateContent>
        <mc:Choice Requires="wps">
          <w:drawing>
            <wp:anchor distT="0" distB="0" distL="114300" distR="114300" simplePos="0" relativeHeight="251660288" behindDoc="1" locked="0" layoutInCell="1" allowOverlap="1" wp14:anchorId="04AC7BEC" wp14:editId="681AB472">
              <wp:simplePos x="0" y="0"/>
              <wp:positionH relativeFrom="column">
                <wp:posOffset>-114300</wp:posOffset>
              </wp:positionH>
              <wp:positionV relativeFrom="paragraph">
                <wp:posOffset>-314325</wp:posOffset>
              </wp:positionV>
              <wp:extent cx="6162675" cy="685800"/>
              <wp:effectExtent l="0" t="0" r="952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62675" cy="685800"/>
                      </a:xfrm>
                      <a:prstGeom prst="rect">
                        <a:avLst/>
                      </a:prstGeom>
                      <a:solidFill>
                        <a:srgbClr val="103253"/>
                      </a:solidFill>
                      <a:ln>
                        <a:noFill/>
                      </a:ln>
                      <a:effectLst/>
                      <a:extLst>
                        <a:ext uri="{FAA26D3D-D897-4be2-8F04-BA451C77F1D7}"/>
                        <a:ext uri="{C572A759-6A51-4108-AA02-DFA0A04FC94B}"/>
                      </a:extLst>
                    </wps:spPr>
                    <wps:txbx>
                      <w:txbxContent>
                        <w:p w14:paraId="2F430362" w14:textId="77777777" w:rsidR="006A337E" w:rsidRDefault="006A337E" w:rsidP="006A337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AC7BE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-9pt;margin-top:-24.75pt;width:485.25pt;height:5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" fillcolor="#103253" stroked="f">
              <v:textbox>
                <w:txbxContent>
                  <w:p w14:paraId="2F430362" w14:textId="77777777" w:rsidR="006A337E" w:rsidRDefault="006A337E" w:rsidP="006A337E"/>
                </w:txbxContent>
              </v:textbox>
            </v:shape>
          </w:pict>
        </mc:Fallback>
      </mc:AlternateContent>
    </w:r>
    <w:r w:rsidRPr="00360779">
      <w:t>Program Plan I 201</w:t>
    </w:r>
    <w:r>
      <w:t xml:space="preserve">9 </w:t>
    </w:r>
    <w:r w:rsidRPr="00360779">
      <w:t>/ 20</w:t>
    </w:r>
    <w:r>
      <w:t>20</w:t>
    </w:r>
  </w:p>
  <w:p w14:paraId="0141F182" w14:textId="77777777" w:rsidR="006A337E" w:rsidRDefault="006A33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78923" w14:textId="77777777" w:rsidR="00BA1B36" w:rsidRDefault="00BA1B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DF7"/>
    <w:rsid w:val="004D7209"/>
    <w:rsid w:val="005F0D30"/>
    <w:rsid w:val="006A337E"/>
    <w:rsid w:val="006C267A"/>
    <w:rsid w:val="007C3DF7"/>
    <w:rsid w:val="008B65C0"/>
    <w:rsid w:val="0095313F"/>
    <w:rsid w:val="00A44193"/>
    <w:rsid w:val="00BA1B36"/>
    <w:rsid w:val="00BC1BFE"/>
    <w:rsid w:val="00D522F8"/>
    <w:rsid w:val="00E55BE4"/>
    <w:rsid w:val="00ED1DCD"/>
    <w:rsid w:val="00FA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83386"/>
  <w15:chartTrackingRefBased/>
  <w15:docId w15:val="{1DDFE05B-F736-4181-B2CA-160FD9D3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3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37E"/>
  </w:style>
  <w:style w:type="paragraph" w:styleId="Footer">
    <w:name w:val="footer"/>
    <w:basedOn w:val="Normal"/>
    <w:link w:val="FooterChar"/>
    <w:uiPriority w:val="99"/>
    <w:unhideWhenUsed/>
    <w:rsid w:val="006A33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37E"/>
  </w:style>
  <w:style w:type="paragraph" w:customStyle="1" w:styleId="PageHeader">
    <w:name w:val="PageHeader"/>
    <w:basedOn w:val="Normal"/>
    <w:next w:val="Normal"/>
    <w:autoRedefine/>
    <w:qFormat/>
    <w:rsid w:val="006A337E"/>
    <w:pPr>
      <w:tabs>
        <w:tab w:val="left" w:pos="3120"/>
        <w:tab w:val="left" w:pos="4880"/>
        <w:tab w:val="right" w:pos="8548"/>
      </w:tabs>
      <w:spacing w:after="0" w:line="240" w:lineRule="auto"/>
      <w:ind w:right="284" w:hanging="142"/>
      <w:jc w:val="right"/>
    </w:pPr>
    <w:rPr>
      <w:rFonts w:ascii="Arial" w:eastAsia="MS Mincho" w:hAnsi="Arial" w:cs="Times New Roman"/>
      <w:noProof/>
      <w:color w:val="FFFFFF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2.athabascau.ca/course/ug_area/science.php" TargetMode="External"/><Relationship Id="rId21" Type="http://schemas.openxmlformats.org/officeDocument/2006/relationships/hyperlink" Target="http://www.athabascau.ca/syllabi/comp/comp268.php" TargetMode="External"/><Relationship Id="rId42" Type="http://schemas.openxmlformats.org/officeDocument/2006/relationships/hyperlink" Target="http://www2.athabascau.ca/course/ug_area/science.php" TargetMode="External"/><Relationship Id="rId47" Type="http://schemas.openxmlformats.org/officeDocument/2006/relationships/hyperlink" Target="http://www2.athabascau.ca/course/ug_area/humanities.php" TargetMode="External"/><Relationship Id="rId63" Type="http://schemas.openxmlformats.org/officeDocument/2006/relationships/hyperlink" Target="http://www.athabascau.ca/course/course-listings.php?/undergraduate/all/computer-science40/" TargetMode="External"/><Relationship Id="rId68" Type="http://schemas.openxmlformats.org/officeDocument/2006/relationships/hyperlink" Target="http://www2.athabascau.ca/course/ug_area/science.php" TargetMode="External"/><Relationship Id="rId84" Type="http://schemas.openxmlformats.org/officeDocument/2006/relationships/hyperlink" Target="http://www.athabascau.ca/syllabi/biol/biol325.htm" TargetMode="External"/><Relationship Id="rId89" Type="http://schemas.openxmlformats.org/officeDocument/2006/relationships/hyperlink" Target="http://www.athabascau.ca/syllabi/biol/biol495.htm" TargetMode="External"/><Relationship Id="rId16" Type="http://schemas.openxmlformats.org/officeDocument/2006/relationships/hyperlink" Target="http://www.athabascau.ca/html/syllabi/math/math216.htm" TargetMode="External"/><Relationship Id="rId107" Type="http://schemas.openxmlformats.org/officeDocument/2006/relationships/header" Target="header3.xml"/><Relationship Id="rId11" Type="http://schemas.openxmlformats.org/officeDocument/2006/relationships/hyperlink" Target="http://www.athabascau.ca/syllabi/engl/engl255.php" TargetMode="External"/><Relationship Id="rId32" Type="http://schemas.openxmlformats.org/officeDocument/2006/relationships/hyperlink" Target="http://www.athabascau.ca/course/ug_area/social/" TargetMode="External"/><Relationship Id="rId37" Type="http://schemas.openxmlformats.org/officeDocument/2006/relationships/hyperlink" Target="http://www.athabascau.ca/syllabi/comp/comp314.php" TargetMode="External"/><Relationship Id="rId53" Type="http://schemas.openxmlformats.org/officeDocument/2006/relationships/hyperlink" Target="http://www2.athabascau.ca/course/ug_area/science.php" TargetMode="External"/><Relationship Id="rId58" Type="http://schemas.openxmlformats.org/officeDocument/2006/relationships/hyperlink" Target="http://www.athabascau.ca/course/ug_area/applied/" TargetMode="External"/><Relationship Id="rId74" Type="http://schemas.openxmlformats.org/officeDocument/2006/relationships/hyperlink" Target="http://www2.athabascau.ca/course/ug_area/science.php" TargetMode="External"/><Relationship Id="rId79" Type="http://schemas.openxmlformats.org/officeDocument/2006/relationships/hyperlink" Target="http://www.athabascau.ca/syllabi/biol/biol204.htm" TargetMode="External"/><Relationship Id="rId102" Type="http://schemas.openxmlformats.org/officeDocument/2006/relationships/hyperlink" Target="http://www.athabascau.ca/syllabi/psyc/psyc402.htm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www.athabascau.ca/syllabi/biol/biol496.htm" TargetMode="External"/><Relationship Id="rId95" Type="http://schemas.openxmlformats.org/officeDocument/2006/relationships/hyperlink" Target="http://www.athabascau.ca/syllabi/nutr/nutr405.htm" TargetMode="External"/><Relationship Id="rId22" Type="http://schemas.openxmlformats.org/officeDocument/2006/relationships/hyperlink" Target="http://www2.athabascau.ca/course/ug_area/science.php" TargetMode="External"/><Relationship Id="rId27" Type="http://schemas.openxmlformats.org/officeDocument/2006/relationships/hyperlink" Target="http://www.athabascau.ca/syllabi/biol/biol235.php" TargetMode="External"/><Relationship Id="rId43" Type="http://schemas.openxmlformats.org/officeDocument/2006/relationships/hyperlink" Target="http://www.athabascau.ca/syllabi/comp/comp378.php" TargetMode="External"/><Relationship Id="rId48" Type="http://schemas.openxmlformats.org/officeDocument/2006/relationships/hyperlink" Target="http://www.athabascau.ca/html/syllabi/scie/scie326.htm" TargetMode="External"/><Relationship Id="rId64" Type="http://schemas.openxmlformats.org/officeDocument/2006/relationships/hyperlink" Target="http://www2.athabascau.ca/course/ug_area/science.php" TargetMode="External"/><Relationship Id="rId69" Type="http://schemas.openxmlformats.org/officeDocument/2006/relationships/hyperlink" Target="http://www.athabascau.ca/course/course-listings.php?/undergraduate/all/computer-science40/" TargetMode="External"/><Relationship Id="rId80" Type="http://schemas.openxmlformats.org/officeDocument/2006/relationships/hyperlink" Target="http://www.athabascau.ca/syllabi/biol/biol205.htm" TargetMode="External"/><Relationship Id="rId85" Type="http://schemas.openxmlformats.org/officeDocument/2006/relationships/hyperlink" Target="http://www.athabascau.ca/syllabi/biol/biol341.htm" TargetMode="External"/><Relationship Id="rId12" Type="http://schemas.openxmlformats.org/officeDocument/2006/relationships/hyperlink" Target="http://calendar.athabascau.ca/undergrad/2013/page03_04.php" TargetMode="External"/><Relationship Id="rId17" Type="http://schemas.openxmlformats.org/officeDocument/2006/relationships/hyperlink" Target="http://www2.athabascau.ca/course/ug_area/science.php" TargetMode="External"/><Relationship Id="rId33" Type="http://schemas.openxmlformats.org/officeDocument/2006/relationships/hyperlink" Target="http://www.athabascau.ca/course/ug_area/applied/" TargetMode="External"/><Relationship Id="rId38" Type="http://schemas.openxmlformats.org/officeDocument/2006/relationships/hyperlink" Target="http://www2.athabascau.ca/course/ug_area/science.php" TargetMode="External"/><Relationship Id="rId59" Type="http://schemas.openxmlformats.org/officeDocument/2006/relationships/hyperlink" Target="http://www.athabascau.ca/course/course-listings.php?/undergraduate/all/computer-science40/" TargetMode="External"/><Relationship Id="rId103" Type="http://schemas.openxmlformats.org/officeDocument/2006/relationships/header" Target="header1.xml"/><Relationship Id="rId108" Type="http://schemas.openxmlformats.org/officeDocument/2006/relationships/footer" Target="footer3.xml"/><Relationship Id="rId54" Type="http://schemas.openxmlformats.org/officeDocument/2006/relationships/hyperlink" Target="http://www.athabascau.ca/course/ug_area/social/" TargetMode="External"/><Relationship Id="rId70" Type="http://schemas.openxmlformats.org/officeDocument/2006/relationships/hyperlink" Target="http://www2.athabascau.ca/course/ug_area/science.php" TargetMode="External"/><Relationship Id="rId75" Type="http://schemas.openxmlformats.org/officeDocument/2006/relationships/hyperlink" Target="http://www.athabascau.ca/syllabi/comp/comp494.php" TargetMode="External"/><Relationship Id="rId91" Type="http://schemas.openxmlformats.org/officeDocument/2006/relationships/hyperlink" Target="http://www.athabascau.ca/syllabi/chem/chem301.htm" TargetMode="External"/><Relationship Id="rId96" Type="http://schemas.openxmlformats.org/officeDocument/2006/relationships/hyperlink" Target="http://www.athabascau.ca/syllabi/nutr/nutr495.ht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www.athabascau.ca/html/syllabi/math/math215.htm" TargetMode="External"/><Relationship Id="rId23" Type="http://schemas.openxmlformats.org/officeDocument/2006/relationships/hyperlink" Target="http://www.athabascau.ca/syllabi/comp/comp272.php" TargetMode="External"/><Relationship Id="rId28" Type="http://schemas.openxmlformats.org/officeDocument/2006/relationships/hyperlink" Target="http://www2.athabascau.ca/course/ug_area/science.php" TargetMode="External"/><Relationship Id="rId36" Type="http://schemas.openxmlformats.org/officeDocument/2006/relationships/hyperlink" Target="http://www.athabascau.ca/course/ug_area/applied/" TargetMode="External"/><Relationship Id="rId49" Type="http://schemas.openxmlformats.org/officeDocument/2006/relationships/hyperlink" Target="http://www2.athabascau.ca/course/ug_area/science.php" TargetMode="External"/><Relationship Id="rId57" Type="http://schemas.openxmlformats.org/officeDocument/2006/relationships/hyperlink" Target="http://www.athabascau.ca/course/ug_area/social/" TargetMode="External"/><Relationship Id="rId106" Type="http://schemas.openxmlformats.org/officeDocument/2006/relationships/footer" Target="footer2.xml"/><Relationship Id="rId10" Type="http://schemas.openxmlformats.org/officeDocument/2006/relationships/hyperlink" Target="http://www2.athabascau.ca/course/ug_area/science.php" TargetMode="External"/><Relationship Id="rId31" Type="http://schemas.openxmlformats.org/officeDocument/2006/relationships/hyperlink" Target="http://www2.athabascau.ca/course/ug_area/science.php" TargetMode="External"/><Relationship Id="rId44" Type="http://schemas.openxmlformats.org/officeDocument/2006/relationships/hyperlink" Target="http://www2.athabascau.ca/course/ug_area/science.php" TargetMode="External"/><Relationship Id="rId52" Type="http://schemas.openxmlformats.org/officeDocument/2006/relationships/hyperlink" Target="http://www.athabascau.ca/course/ug_area/applied/" TargetMode="External"/><Relationship Id="rId60" Type="http://schemas.openxmlformats.org/officeDocument/2006/relationships/hyperlink" Target="http://www2.athabascau.ca/course/ug_area/science.php" TargetMode="External"/><Relationship Id="rId65" Type="http://schemas.openxmlformats.org/officeDocument/2006/relationships/hyperlink" Target="http://www.athabascau.ca/course/course-listings.php?/undergraduate/all/computer-science40/" TargetMode="External"/><Relationship Id="rId73" Type="http://schemas.openxmlformats.org/officeDocument/2006/relationships/hyperlink" Target="http://www.athabascau.ca/syllabi/comp/comp482.php" TargetMode="External"/><Relationship Id="rId78" Type="http://schemas.openxmlformats.org/officeDocument/2006/relationships/hyperlink" Target="http://www2.athabascau.ca/course/ug_area/science.php" TargetMode="External"/><Relationship Id="rId81" Type="http://schemas.openxmlformats.org/officeDocument/2006/relationships/hyperlink" Target="http://www.athabascau.ca/syllabi/biol/biol207.php" TargetMode="External"/><Relationship Id="rId86" Type="http://schemas.openxmlformats.org/officeDocument/2006/relationships/hyperlink" Target="http://www.athabascau.ca/syllabi/biol/biol345.htm" TargetMode="External"/><Relationship Id="rId94" Type="http://schemas.openxmlformats.org/officeDocument/2006/relationships/hyperlink" Target="http://www.athabascau.ca/syllabi/nutr/nutr330.php" TargetMode="External"/><Relationship Id="rId99" Type="http://schemas.openxmlformats.org/officeDocument/2006/relationships/hyperlink" Target="http://www.athabascau.ca/syllabi/hadm/hadm379.htm" TargetMode="External"/><Relationship Id="rId101" Type="http://schemas.openxmlformats.org/officeDocument/2006/relationships/hyperlink" Target="http://www.athabascau.ca/syllabi/psyc/psyc355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thabascau.ca/syllabi/comp/comp200.php" TargetMode="External"/><Relationship Id="rId13" Type="http://schemas.openxmlformats.org/officeDocument/2006/relationships/hyperlink" Target="http://calendar.athabascau.ca/undergrad/2016/page03_04.php" TargetMode="External"/><Relationship Id="rId18" Type="http://schemas.openxmlformats.org/officeDocument/2006/relationships/hyperlink" Target="http://www.athabascau.ca/syllabi/math/math265.php" TargetMode="External"/><Relationship Id="rId39" Type="http://schemas.openxmlformats.org/officeDocument/2006/relationships/hyperlink" Target="http://www.athabascau.ca/syllabi/comp/comp347.php" TargetMode="External"/><Relationship Id="rId109" Type="http://schemas.openxmlformats.org/officeDocument/2006/relationships/fontTable" Target="fontTable.xml"/><Relationship Id="rId34" Type="http://schemas.openxmlformats.org/officeDocument/2006/relationships/hyperlink" Target="http://www2.athabascau.ca/course/ug_area/science.php" TargetMode="External"/><Relationship Id="rId50" Type="http://schemas.openxmlformats.org/officeDocument/2006/relationships/hyperlink" Target="http://www2.athabascau.ca/course/ug_area/science.php" TargetMode="External"/><Relationship Id="rId55" Type="http://schemas.openxmlformats.org/officeDocument/2006/relationships/hyperlink" Target="http://www.athabascau.ca/course/ug_area/applied/" TargetMode="External"/><Relationship Id="rId76" Type="http://schemas.openxmlformats.org/officeDocument/2006/relationships/hyperlink" Target="http://www2.athabascau.ca/course/ug_area/science.php" TargetMode="External"/><Relationship Id="rId97" Type="http://schemas.openxmlformats.org/officeDocument/2006/relationships/hyperlink" Target="http://www.athabascau.ca/syllabi/anth/anth278.htm" TargetMode="External"/><Relationship Id="rId104" Type="http://schemas.openxmlformats.org/officeDocument/2006/relationships/header" Target="header2.xml"/><Relationship Id="rId7" Type="http://schemas.openxmlformats.org/officeDocument/2006/relationships/hyperlink" Target="http://calendar.athabascau.ca/undergrad/current/program/scie-major-cis.php" TargetMode="External"/><Relationship Id="rId71" Type="http://schemas.openxmlformats.org/officeDocument/2006/relationships/hyperlink" Target="http://www.athabascau.ca/course/course-listings.php?/undergraduate/all/computer-science40/" TargetMode="External"/><Relationship Id="rId92" Type="http://schemas.openxmlformats.org/officeDocument/2006/relationships/hyperlink" Target="http://www.athabascau.ca/syllabi/chem/chem350.htm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thabascau.ca/syllabi/hlst/hlst200.php" TargetMode="External"/><Relationship Id="rId24" Type="http://schemas.openxmlformats.org/officeDocument/2006/relationships/hyperlink" Target="http://www2.athabascau.ca/course/ug_area/science.php" TargetMode="External"/><Relationship Id="rId40" Type="http://schemas.openxmlformats.org/officeDocument/2006/relationships/hyperlink" Target="http://www2.athabascau.ca/course/ug_area/science.php" TargetMode="External"/><Relationship Id="rId45" Type="http://schemas.openxmlformats.org/officeDocument/2006/relationships/hyperlink" Target="http://www.athabascau.ca/html/syllabi/phil/phil333.htm" TargetMode="External"/><Relationship Id="rId66" Type="http://schemas.openxmlformats.org/officeDocument/2006/relationships/hyperlink" Target="http://www2.athabascau.ca/course/ug_area/science.php" TargetMode="External"/><Relationship Id="rId87" Type="http://schemas.openxmlformats.org/officeDocument/2006/relationships/hyperlink" Target="http://www.athabascau.ca/syllabi/biol/biol401.htm" TargetMode="External"/><Relationship Id="rId110" Type="http://schemas.openxmlformats.org/officeDocument/2006/relationships/theme" Target="theme/theme1.xml"/><Relationship Id="rId61" Type="http://schemas.openxmlformats.org/officeDocument/2006/relationships/hyperlink" Target="http://www.athabascau.ca/course/course-listings.php?/undergraduate/all/computer-science40/" TargetMode="External"/><Relationship Id="rId82" Type="http://schemas.openxmlformats.org/officeDocument/2006/relationships/hyperlink" Target="http://www.athabascau.ca/syllabi/biol/biol310.php" TargetMode="External"/><Relationship Id="rId19" Type="http://schemas.openxmlformats.org/officeDocument/2006/relationships/hyperlink" Target="http://www.athabascau.ca/syllabi/math/math270.php" TargetMode="External"/><Relationship Id="rId14" Type="http://schemas.openxmlformats.org/officeDocument/2006/relationships/hyperlink" Target="http://www2.athabascau.ca/course/ug_area/humanities.php" TargetMode="External"/><Relationship Id="rId30" Type="http://schemas.openxmlformats.org/officeDocument/2006/relationships/hyperlink" Target="http://www2.athabascau.ca/course/ug_area/science.php" TargetMode="External"/><Relationship Id="rId35" Type="http://schemas.openxmlformats.org/officeDocument/2006/relationships/hyperlink" Target="http://www.athabascau.ca/course/ug_area/social/" TargetMode="External"/><Relationship Id="rId56" Type="http://schemas.openxmlformats.org/officeDocument/2006/relationships/hyperlink" Target="http://www2.athabascau.ca/course/ug_area/science.php" TargetMode="External"/><Relationship Id="rId77" Type="http://schemas.openxmlformats.org/officeDocument/2006/relationships/hyperlink" Target="http://www.athabascau.ca/syllabi/comp/comp495.php" TargetMode="External"/><Relationship Id="rId100" Type="http://schemas.openxmlformats.org/officeDocument/2006/relationships/hyperlink" Target="http://www.athabascau.ca/syllabi/hlst/hlst301.php" TargetMode="External"/><Relationship Id="rId105" Type="http://schemas.openxmlformats.org/officeDocument/2006/relationships/footer" Target="footer1.xml"/><Relationship Id="rId8" Type="http://schemas.openxmlformats.org/officeDocument/2006/relationships/hyperlink" Target="http://scis.athabascau.ca/contact-us/index.php" TargetMode="External"/><Relationship Id="rId51" Type="http://schemas.openxmlformats.org/officeDocument/2006/relationships/hyperlink" Target="http://www.athabascau.ca/course/ug_area/social/" TargetMode="External"/><Relationship Id="rId72" Type="http://schemas.openxmlformats.org/officeDocument/2006/relationships/hyperlink" Target="http://www2.athabascau.ca/course/ug_area/science.php" TargetMode="External"/><Relationship Id="rId93" Type="http://schemas.openxmlformats.org/officeDocument/2006/relationships/hyperlink" Target="http://www.athabascau.ca/syllabi/chem/chem360.htm" TargetMode="External"/><Relationship Id="rId98" Type="http://schemas.openxmlformats.org/officeDocument/2006/relationships/hyperlink" Target="http://www.athabascau.ca/syllabi/hadm/hadm336.htm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athabascau.ca/syllabi/biol/biol235.php" TargetMode="External"/><Relationship Id="rId46" Type="http://schemas.openxmlformats.org/officeDocument/2006/relationships/hyperlink" Target="http://www.athabascau.ca/html/syllabi/phil/phil371.htm" TargetMode="External"/><Relationship Id="rId67" Type="http://schemas.openxmlformats.org/officeDocument/2006/relationships/hyperlink" Target="http://www.athabascau.ca/course/course-listings.php?/undergraduate/all/computer-science40/" TargetMode="External"/><Relationship Id="rId20" Type="http://schemas.openxmlformats.org/officeDocument/2006/relationships/hyperlink" Target="http://www2.athabascau.ca/course/ug_area/science.php" TargetMode="External"/><Relationship Id="rId41" Type="http://schemas.openxmlformats.org/officeDocument/2006/relationships/hyperlink" Target="http://www.athabascau.ca/syllabi/comp/comp361.php" TargetMode="External"/><Relationship Id="rId62" Type="http://schemas.openxmlformats.org/officeDocument/2006/relationships/hyperlink" Target="http://www2.athabascau.ca/course/ug_area/science.php" TargetMode="External"/><Relationship Id="rId83" Type="http://schemas.openxmlformats.org/officeDocument/2006/relationships/hyperlink" Target="http://www.athabascau.ca/syllabi/biol/biol320.htm" TargetMode="External"/><Relationship Id="rId88" Type="http://schemas.openxmlformats.org/officeDocument/2006/relationships/hyperlink" Target="http://www.athabascau.ca/syllabi/biol/biol480.php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39CBC-8BAA-49D0-8C3E-67E68941C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Athabasca University</Company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Karie-Lynn Chambers</dc:creator>
  <cp:keywords/>
  <dc:description/>
  <cp:lastModifiedBy>Karie-Lynn Chambers</cp:lastModifiedBy>
  <cp:revision>8</cp:revision>
  <dcterms:created xsi:type="dcterms:W3CDTF">2019-07-21T18:59:00Z</dcterms:created>
  <dcterms:modified xsi:type="dcterms:W3CDTF">2019-08-02T16:44:00Z</dcterms:modified>
</cp:coreProperties>
</file>