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66249549" name="name1532093f44eca3" descr="programplan1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1998.jpg"/>
                          <pic:cNvPicPr/>
                        </pic:nvPicPr>
                        <pic:blipFill>
                          <a:blip r:embed="rId1532093f44ec67"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2093f44ef3c"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2093f44f070" w:history="1">
              <w:r>
                <w:rPr>
                  <w:rFonts w:ascii="verdana" w:hAnsi="verdana" w:cs="verdana"/>
                  <w:b/>
                  <w:color w:val="006600"/>
                  <w:position w:val="-2"/>
                  <w:sz w:val="17"/>
                  <w:szCs w:val="17"/>
                </w:rPr>
                <w:t xml:space="preserve">1998/1999 Program Plans</w:t>
              </w:r>
            </w:hyperlink>
            <w:r>
              <w:rPr>
                <w:rFonts w:ascii="verdana" w:hAnsi="verdana" w:cs="verdana"/>
                <w:color w:val="000000"/>
                <w:position w:val="-2"/>
                <w:sz w:val="17"/>
                <w:szCs w:val="17"/>
              </w:rPr>
              <w:t xml:space="preserve"> | </w:t>
            </w:r>
            <w:hyperlink r:id="rId1532093f44f1c1"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w:t>
            </w:r>
            <w:hyperlink r:id="rId1532093f44f3f1" w:history="1">
              <w:r>
                <w:rPr>
                  <w:rFonts w:ascii="verdana" w:hAnsi="verdana" w:cs="verdana"/>
                  <w:color w:val="006600"/>
                  <w:position w:val="0"/>
                  <w:sz w:val="17"/>
                  <w:szCs w:val="17"/>
                </w:rPr>
                <w:t xml:space="preserve">contact an advisor</w:t>
              </w:r>
            </w:hyperlink>
            <w:r>
              <w:rPr>
                <w:rFonts w:ascii="verdana" w:hAnsi="verdana" w:cs="verdana"/>
                <w:color w:val="000000"/>
                <w:position w:val="0"/>
                <w:sz w:val="17"/>
                <w:szCs w:val="17"/>
              </w:rPr>
              <w:t xml:space="preserve"> to access the official regulations.
</w:t>
            </w:r>
          </w:p>
          <w:tbl>
            <w:tblPr>
              <w:tblStyle w:val="TableGridPHPDOCX"/>
              <w:tblW w:w="0" w:type="auto"/>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Anthropology Major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1998/1999 Calendar Requirements -</w:t>
                  </w:r>
                  <w:r>
                    <w:rPr>
                      <w:rFonts w:ascii="verdana" w:hAnsi="verdana" w:cs="verdana"/>
                      <w:color w:val="000000"/>
                      <w:position w:val="-2"/>
                      <w:sz w:val="17"/>
                      <w:szCs w:val="17"/>
                    </w:rPr>
                    <w:t xml:space="preserve"> effective Sept. 1, 1998</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0330" w:history="1">
                    <w:r>
                      <w:rPr>
                        <w:rFonts w:ascii="verdana" w:hAnsi="verdana" w:cs="verdana"/>
                        <w:color w:val="006600"/>
                        <w:position w:val="0"/>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English Writing Requirement </w:t>
                  </w:r>
                  <w:r>
                    <w:rPr>
                      <w:rFonts w:ascii="verdana" w:hAnsi="verdana" w:cs="verdana"/>
                      <w:color w:val="006600"/>
                      <w:position w:val="0"/>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No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0ae3" w:history="1">
                    <w:r>
                      <w:rPr>
                        <w:rFonts w:ascii="verdana" w:hAnsi="verdana" w:cs="verdana"/>
                        <w:color w:val="006600"/>
                        <w:position w:val="0"/>
                        <w:sz w:val="17"/>
                        <w:szCs w:val="17"/>
                      </w:rPr>
                      <w:t xml:space="preserve">ANTHXXX</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0e23"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1212" w:history="1">
                    <w:r>
                      <w:rPr>
                        <w:rFonts w:ascii="verdana" w:hAnsi="verdana" w:cs="verdana"/>
                        <w:color w:val="006600"/>
                        <w:position w:val="0"/>
                        <w:sz w:val="17"/>
                        <w:szCs w:val="17"/>
                      </w:rPr>
                      <w:t xml:space="preserve">ANTHXXX</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1558" w:history="1">
                    <w:r>
                      <w:rPr>
                        <w:rFonts w:ascii="verdana" w:hAnsi="verdana" w:cs="verdana"/>
                        <w:color w:val="006600"/>
                        <w:position w:val="0"/>
                        <w:sz w:val="17"/>
                        <w:szCs w:val="17"/>
                      </w:rPr>
                      <w:t xml:space="preserve">Social Science</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1c02"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2261"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2909"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2f6f"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3613"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 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3c74"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 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4311" w:history="1">
                    <w:r>
                      <w:rPr>
                        <w:rFonts w:ascii="verdana" w:hAnsi="verdana" w:cs="verdana"/>
                        <w:color w:val="006600"/>
                        <w:position w:val="0"/>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495c" w:history="1">
                    <w:r>
                      <w:rPr>
                        <w:rFonts w:ascii="verdana" w:hAnsi="verdana" w:cs="verdana"/>
                        <w:color w:val="006600"/>
                        <w:position w:val="0"/>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4fb2"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550bd"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556f4"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557fa"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633c"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66456"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6aa7"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66baf"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6f81"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(history)</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72d0"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794c"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7fbf"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83cd"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(linguistics)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8713"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8adb"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(archaeology)</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8e20" w:history="1">
                    <w:r>
                      <w:rPr>
                        <w:rFonts w:ascii="verdana" w:hAnsi="verdana" w:cs="verdana"/>
                        <w:color w:val="006600"/>
                        <w:position w:val="0"/>
                        <w:sz w:val="17"/>
                        <w:szCs w:val="17"/>
                      </w:rPr>
                      <w:t xml:space="preserve">Social Science</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vMerge w:val="restart"/>
                  <w:tcBorders>
                    <w:top w:val="inset" w:color="000000" w:sz="7"/>
                    <w:left w:val="inset" w:color="000000" w:sz="7"/>
                    <w:bottom w:val="inset" w:color="000000" w:sz="7"/>
                    <w:right w:val="inset" w:color="000000" w:sz="7"/>
                  </w:tcBorders>
                  <w:tcMar>
                    <w:top w:w="45" w:type="dxa"/>
                    <w:bottom w:w="45" w:type="dxa"/>
                  </w:tcMar>
                  <w:vAlign w:val="center"/>
                </w:tcPr>
                <w:p>
                  <w:hyperlink r:id="rId1532093f4694c0"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br/>
                    <w:t xml:space="preserve">Select from:  </w:t>
                  </w:r>
                  <w:hyperlink r:id="rId1532093f4695d3" w:history="1">
                    <w:r>
                      <w:rPr>
                        <w:rFonts w:ascii="verdana" w:hAnsi="verdana" w:cs="verdana"/>
                        <w:color w:val="006600"/>
                        <w:position w:val="-2"/>
                        <w:sz w:val="17"/>
                        <w:szCs w:val="17"/>
                      </w:rPr>
                      <w:t xml:space="preserve">ANTH307</w:t>
                    </w:r>
                  </w:hyperlink>
                  <w:r>
                    <w:rPr>
                      <w:rFonts w:ascii="verdana" w:hAnsi="verdana" w:cs="verdana"/>
                      <w:color w:val="000000"/>
                      <w:position w:val="-2"/>
                      <w:sz w:val="17"/>
                      <w:szCs w:val="17"/>
                    </w:rPr>
                    <w:t xml:space="preserve">, ANTH315, </w:t>
                  </w:r>
                  <w:hyperlink r:id="rId1532093f4696d7" w:history="1">
                    <w:r>
                      <w:rPr>
                        <w:rFonts w:ascii="verdana" w:hAnsi="verdana" w:cs="verdana"/>
                        <w:color w:val="006600"/>
                        <w:position w:val="-2"/>
                        <w:sz w:val="17"/>
                        <w:szCs w:val="17"/>
                      </w:rPr>
                      <w:t xml:space="preserve">ANTH318</w:t>
                    </w:r>
                  </w:hyperlink>
                  <w:r>
                    <w:rPr>
                      <w:rFonts w:ascii="verdana" w:hAnsi="verdana" w:cs="verdana"/>
                      <w:color w:val="000000"/>
                      <w:position w:val="-2"/>
                      <w:sz w:val="17"/>
                      <w:szCs w:val="17"/>
                    </w:rPr>
                    <w:t xml:space="preserve">, </w:t>
                  </w:r>
                  <w:hyperlink r:id="rId1532093f4697cf" w:history="1">
                    <w:r>
                      <w:rPr>
                        <w:rFonts w:ascii="verdana" w:hAnsi="verdana" w:cs="verdana"/>
                        <w:color w:val="006600"/>
                        <w:position w:val="-2"/>
                        <w:sz w:val="17"/>
                        <w:szCs w:val="17"/>
                      </w:rPr>
                      <w:t xml:space="preserve">ANTH362</w:t>
                    </w:r>
                  </w:hyperlink>
                  <w:r>
                    <w:rPr>
                      <w:rFonts w:ascii="verdana" w:hAnsi="verdana" w:cs="verdana"/>
                      <w:color w:val="000000"/>
                      <w:position w:val="-2"/>
                      <w:sz w:val="17"/>
                      <w:szCs w:val="17"/>
                    </w:rPr>
                    <w:t xml:space="preserve">, </w:t>
                  </w:r>
                  <w:hyperlink r:id="rId1532093f4698cb" w:history="1">
                    <w:r>
                      <w:rPr>
                        <w:rFonts w:ascii="verdana" w:hAnsi="verdana" w:cs="verdana"/>
                        <w:color w:val="006600"/>
                        <w:position w:val="-2"/>
                        <w:sz w:val="17"/>
                        <w:szCs w:val="17"/>
                      </w:rPr>
                      <w:t xml:space="preserve">ANTH375</w:t>
                    </w:r>
                  </w:hyperlink>
                  <w:r>
                    <w:rPr>
                      <w:rFonts w:ascii="verdana" w:hAnsi="verdana" w:cs="verdana"/>
                      <w:color w:val="000000"/>
                      <w:position w:val="-2"/>
                      <w:sz w:val="17"/>
                      <w:szCs w:val="17"/>
                    </w:rPr>
                    <w:t xml:space="preserve">, </w:t>
                  </w:r>
                  <w:hyperlink r:id="rId1532093f4699c1" w:history="1">
                    <w:r>
                      <w:rPr>
                        <w:rFonts w:ascii="verdana" w:hAnsi="verdana" w:cs="verdana"/>
                        <w:color w:val="006600"/>
                        <w:position w:val="-2"/>
                        <w:sz w:val="17"/>
                        <w:szCs w:val="17"/>
                      </w:rPr>
                      <w:t xml:space="preserve">ANTH376</w:t>
                    </w:r>
                  </w:hyperlink>
                  <w:r>
                    <w:rPr>
                      <w:rFonts w:ascii="verdana" w:hAnsi="verdana" w:cs="verdana"/>
                      <w:color w:val="000000"/>
                      <w:position w:val="-2"/>
                      <w:sz w:val="17"/>
                      <w:szCs w:val="17"/>
                    </w:rPr>
                    <w:t xml:space="preserve">, </w:t>
                  </w:r>
                  <w:hyperlink r:id="rId1532093f469ac5" w:history="1">
                    <w:r>
                      <w:rPr>
                        <w:rFonts w:ascii="verdana" w:hAnsi="verdana" w:cs="verdana"/>
                        <w:color w:val="006600"/>
                        <w:position w:val="-2"/>
                        <w:sz w:val="17"/>
                        <w:szCs w:val="17"/>
                      </w:rPr>
                      <w:t xml:space="preserve">ANTH394</w:t>
                    </w:r>
                  </w:hyperlink>
                  <w:r>
                    <w:rPr>
                      <w:rFonts w:ascii="verdana" w:hAnsi="verdana" w:cs="verdana"/>
                      <w:color w:val="000000"/>
                      <w:position w:val="-2"/>
                      <w:sz w:val="17"/>
                      <w:szCs w:val="17"/>
                    </w:rPr>
                    <w:t xml:space="preserve">, </w:t>
                  </w:r>
                  <w:hyperlink r:id="rId1532093f469bbf" w:history="1">
                    <w:r>
                      <w:rPr>
                        <w:rFonts w:ascii="verdana" w:hAnsi="verdana" w:cs="verdana"/>
                        <w:color w:val="006600"/>
                        <w:position w:val="-2"/>
                        <w:sz w:val="17"/>
                        <w:szCs w:val="17"/>
                      </w:rPr>
                      <w:t xml:space="preserve">ANTH406</w:t>
                    </w:r>
                  </w:hyperlink>
                  <w:r>
                    <w:rPr>
                      <w:rFonts w:ascii="verdana" w:hAnsi="verdana" w:cs="verdana"/>
                      <w:color w:val="000000"/>
                      <w:position w:val="-2"/>
                      <w:sz w:val="17"/>
                      <w:szCs w:val="17"/>
                    </w:rPr>
                    <w:t xml:space="preserve">, </w:t>
                  </w:r>
                  <w:hyperlink r:id="rId1532093f469cba" w:history="1">
                    <w:r>
                      <w:rPr>
                        <w:rFonts w:ascii="verdana" w:hAnsi="verdana" w:cs="verdana"/>
                        <w:color w:val="006600"/>
                        <w:position w:val="-2"/>
                        <w:sz w:val="17"/>
                        <w:szCs w:val="17"/>
                      </w:rPr>
                      <w:t xml:space="preserve">ANTH407</w:t>
                    </w:r>
                  </w:hyperlink>
                  <w:r>
                    <w:rPr>
                      <w:rFonts w:ascii="verdana" w:hAnsi="verdana" w:cs="verdana"/>
                      <w:color w:val="000000"/>
                      <w:position w:val="-2"/>
                      <w:sz w:val="17"/>
                      <w:szCs w:val="17"/>
                    </w:rPr>
                    <w:t xml:space="preserve">, </w:t>
                  </w:r>
                  <w:hyperlink r:id="rId1532093f469db2" w:history="1">
                    <w:r>
                      <w:rPr>
                        <w:rFonts w:ascii="verdana" w:hAnsi="verdana" w:cs="verdana"/>
                        <w:color w:val="006600"/>
                        <w:position w:val="-2"/>
                        <w:sz w:val="17"/>
                        <w:szCs w:val="17"/>
                      </w:rPr>
                      <w:t xml:space="preserve">ANTH408</w:t>
                    </w:r>
                  </w:hyperlink>
                  <w:r>
                    <w:rPr>
                      <w:rFonts w:ascii="verdana" w:hAnsi="verdana" w:cs="verdana"/>
                      <w:color w:val="000000"/>
                      <w:position w:val="-2"/>
                      <w:sz w:val="17"/>
                      <w:szCs w:val="17"/>
                    </w:rPr>
                    <w:t xml:space="preserve">, </w:t>
                  </w:r>
                  <w:hyperlink r:id="rId1532093f469eb1" w:history="1">
                    <w:r>
                      <w:rPr>
                        <w:rFonts w:ascii="verdana" w:hAnsi="verdana" w:cs="verdana"/>
                        <w:color w:val="006600"/>
                        <w:position w:val="-2"/>
                        <w:sz w:val="17"/>
                        <w:szCs w:val="17"/>
                      </w:rPr>
                      <w:t xml:space="preserve">ANTH499</w:t>
                    </w:r>
                  </w:hyperlink>
                  <w:r>
                    <w:rPr>
                      <w:rFonts w:ascii="verdana" w:hAnsi="verdana" w:cs="verdana"/>
                      <w:color w:val="000000"/>
                      <w:position w:val="-2"/>
                      <w:sz w:val="17"/>
                      <w:szCs w:val="17"/>
                    </w:rPr>
                    <w:t xml:space="preserve">, </w:t>
                  </w:r>
                  <w:hyperlink r:id="rId1532093f469fac" w:history="1">
                    <w:r>
                      <w:rPr>
                        <w:rFonts w:ascii="verdana" w:hAnsi="verdana" w:cs="verdana"/>
                        <w:color w:val="006600"/>
                        <w:position w:val="-2"/>
                        <w:sz w:val="17"/>
                        <w:szCs w:val="17"/>
                      </w:rPr>
                      <w:t xml:space="preserve">SOAN384</w:t>
                    </w:r>
                  </w:hyperlink>
                  <w:r>
                    <w:rPr>
                      <w:rFonts w:ascii="verdana" w:hAnsi="verdana" w:cs="verdana"/>
                      <w:color w:val="000000"/>
                      <w:position w:val="-2"/>
                      <w:sz w:val="17"/>
                      <w:szCs w:val="17"/>
                    </w:rPr>
                    <w:t xml:space="preserv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ba9f"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6bba3"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c222"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6c326"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c9a7"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6caab"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d12a"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6d22d"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d8b5"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6d9ba"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93</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e03c"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6e142"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96</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e7c0"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6e8c6"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99</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ef64"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6f077"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102</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f76f"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6f88a"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105</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3f46ff86"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3f47009d"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108</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117</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120</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bl>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6 credits at preparatory level (1XX)</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15 credits at the junior level in any one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48 credits in any one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18 credits in Applied Studies courses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18 credits in </w:t>
                  </w:r>
                  <w:hyperlink r:id="rId1532093f473031"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and a minimum of 6 credits in </w:t>
                  </w:r>
                  <w:hyperlink r:id="rId1532093f473132" w:history="1">
                    <w:r>
                      <w:rPr>
                        <w:rFonts w:ascii="verdana" w:hAnsi="verdana" w:cs="verdana"/>
                        <w:color w:val="006600"/>
                        <w:position w:val="-2"/>
                        <w:sz w:val="17"/>
                        <w:szCs w:val="17"/>
                      </w:rPr>
                      <w:t xml:space="preserve">Science</w:t>
                    </w:r>
                  </w:hyperlink>
                  <w:r>
                    <w:rPr>
                      <w:rFonts w:ascii="verdana" w:hAnsi="verdana" w:cs="verdana"/>
                      <w:color w:val="000000"/>
                      <w:position w:val="-2"/>
                      <w:sz w:val="17"/>
                      <w:szCs w:val="17"/>
                    </w:rPr>
                    <w:t xml:space="preserve"> areas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30 senior level credits in major (Anthropology)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2093f47352f" w:history="1">
                    <w:r>
                      <w:rPr>
                        <w:rFonts w:ascii="verdana" w:hAnsi="verdana" w:cs="verdana"/>
                        <w:color w:val="006600"/>
                        <w:position w:val="-2"/>
                        <w:sz w:val="17"/>
                        <w:szCs w:val="17"/>
                      </w:rPr>
                      <w:t xml:space="preserve">English writing requirement</w:t>
                    </w:r>
                  </w:hyperlink>
                </w:p>
              </w:tc>
            </w:tr>
          </w:tbl>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NOTE:</w:t>
                  </w:r>
                  <w:r>
                    <w:rPr>
                      <w:rFonts w:ascii="verdana" w:hAnsi="verdana" w:cs="verdana"/>
                      <w:color w:val="000000"/>
                      <w:position w:val="-2"/>
                      <w:sz w:val="17"/>
                      <w:szCs w:val="17"/>
                    </w:rPr>
                    <w:t xml:space="preserve"> The following courses can satisfy either the </w:t>
                  </w:r>
                  <w:hyperlink r:id="rId1532093f473801"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t xml:space="preserve"> area of study or the </w:t>
                  </w:r>
                  <w:hyperlink r:id="rId1532093f4738fd" w:history="1">
                    <w:r>
                      <w:rPr>
                        <w:rFonts w:ascii="verdana" w:hAnsi="verdana" w:cs="verdana"/>
                        <w:color w:val="006600"/>
                        <w:position w:val="-2"/>
                        <w:sz w:val="17"/>
                        <w:szCs w:val="17"/>
                      </w:rPr>
                      <w:t xml:space="preserve">Science</w:t>
                    </w:r>
                  </w:hyperlink>
                  <w:r>
                    <w:rPr>
                      <w:rFonts w:ascii="verdana" w:hAnsi="verdana" w:cs="verdana"/>
                      <w:color w:val="000000"/>
                      <w:position w:val="-2"/>
                      <w:sz w:val="17"/>
                      <w:szCs w:val="17"/>
                    </w:rPr>
                    <w:t xml:space="preserve"> area of study requirements but not both. If you wish to use any of these courses to satisfy the Science area of study requirements, you must call Admission and Evaluation Services and  request your record be amended to reflect the change in the area of study. </w:t>
                  </w:r>
                  <w:hyperlink r:id="rId1532093f4739ff" w:history="1">
                    <w:r>
                      <w:rPr>
                        <w:rFonts w:ascii="verdana" w:hAnsi="verdana" w:cs="verdana"/>
                        <w:color w:val="006600"/>
                        <w:position w:val="-2"/>
                        <w:sz w:val="17"/>
                        <w:szCs w:val="17"/>
                      </w:rPr>
                      <w:t xml:space="preserve">ENVS243</w:t>
                    </w:r>
                  </w:hyperlink>
                  <w:r>
                    <w:rPr>
                      <w:rFonts w:ascii="verdana" w:hAnsi="verdana" w:cs="verdana"/>
                      <w:color w:val="000000"/>
                      <w:position w:val="-2"/>
                      <w:sz w:val="17"/>
                      <w:szCs w:val="17"/>
                    </w:rPr>
                    <w:t xml:space="preserve">, </w:t>
                  </w:r>
                  <w:hyperlink r:id="rId1532093f473b00" w:history="1">
                    <w:r>
                      <w:rPr>
                        <w:rFonts w:ascii="verdana" w:hAnsi="verdana" w:cs="verdana"/>
                        <w:color w:val="006600"/>
                        <w:position w:val="-2"/>
                        <w:sz w:val="17"/>
                        <w:szCs w:val="17"/>
                      </w:rPr>
                      <w:t xml:space="preserve">PSYC289</w:t>
                    </w:r>
                  </w:hyperlink>
                  <w:r>
                    <w:rPr>
                      <w:rFonts w:ascii="verdana" w:hAnsi="verdana" w:cs="verdana"/>
                      <w:color w:val="000000"/>
                      <w:position w:val="-2"/>
                      <w:sz w:val="17"/>
                      <w:szCs w:val="17"/>
                    </w:rPr>
                    <w:t xml:space="preserve">, </w:t>
                  </w:r>
                  <w:hyperlink r:id="rId1532093f473c03" w:history="1">
                    <w:r>
                      <w:rPr>
                        <w:rFonts w:ascii="verdana" w:hAnsi="verdana" w:cs="verdana"/>
                        <w:color w:val="006600"/>
                        <w:position w:val="-2"/>
                        <w:sz w:val="17"/>
                        <w:szCs w:val="17"/>
                      </w:rPr>
                      <w:t xml:space="preserve">PSYC355</w:t>
                    </w:r>
                  </w:hyperlink>
                  <w:r>
                    <w:rPr>
                      <w:rFonts w:ascii="verdana" w:hAnsi="verdana" w:cs="verdana"/>
                      <w:color w:val="000000"/>
                      <w:position w:val="-2"/>
                      <w:sz w:val="17"/>
                      <w:szCs w:val="17"/>
                    </w:rPr>
                    <w:t xml:space="preserve">, </w:t>
                  </w:r>
                  <w:hyperlink r:id="rId1532093f473cfb" w:history="1">
                    <w:r>
                      <w:rPr>
                        <w:rFonts w:ascii="verdana" w:hAnsi="verdana" w:cs="verdana"/>
                        <w:color w:val="006600"/>
                        <w:position w:val="-2"/>
                        <w:sz w:val="17"/>
                        <w:szCs w:val="17"/>
                      </w:rPr>
                      <w:t xml:space="preserve">PSYC387</w:t>
                    </w:r>
                  </w:hyperlink>
                  <w:r>
                    <w:rPr>
                      <w:rFonts w:ascii="verdana" w:hAnsi="verdana" w:cs="verdana"/>
                      <w:color w:val="000000"/>
                      <w:position w:val="-2"/>
                      <w:sz w:val="17"/>
                      <w:szCs w:val="17"/>
                    </w:rPr>
                    <w:t xml:space="preserve">, </w:t>
                  </w:r>
                  <w:hyperlink r:id="rId1532093f473df3" w:history="1">
                    <w:r>
                      <w:rPr>
                        <w:rFonts w:ascii="verdana" w:hAnsi="verdana" w:cs="verdana"/>
                        <w:color w:val="006600"/>
                        <w:position w:val="-2"/>
                        <w:sz w:val="17"/>
                        <w:szCs w:val="17"/>
                      </w:rPr>
                      <w:t xml:space="preserve">PSYC402</w:t>
                    </w:r>
                  </w:hyperlink>
                  <w:r>
                    <w:rPr>
                      <w:rFonts w:ascii="verdana" w:hAnsi="verdana" w:cs="verdana"/>
                      <w:color w:val="000000"/>
                      <w:position w:val="-2"/>
                      <w:sz w:val="17"/>
                      <w:szCs w:val="17"/>
                    </w:rPr>
                    <w:t xml:space="preserve">, </w:t>
                  </w:r>
                  <w:hyperlink r:id="rId1532093f473ef3" w:history="1">
                    <w:r>
                      <w:rPr>
                        <w:rFonts w:ascii="verdana" w:hAnsi="verdana" w:cs="verdana"/>
                        <w:color w:val="006600"/>
                        <w:position w:val="-2"/>
                        <w:sz w:val="17"/>
                        <w:szCs w:val="17"/>
                      </w:rPr>
                      <w:t xml:space="preserve">PSYC404</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p>
            <w:pPr>
              <w:widowControl w:val="on"/>
              <w:pBdr/>
              <w:spacing w:before="168" w:after="168" w:line="168" w:lineRule="auto"/>
              <w:ind w:left="0" w:right="0"/>
              <w:jc w:val="center"/>
              <w:textAlignment w:val="bottom"/>
            </w:pPr>
            <w:r>
              <w:rPr>
                <w:rFonts w:ascii="verdana" w:hAnsi="verdana" w:cs="verdana"/>
                <w:color w:val="000000"/>
                <w:position w:val="0"/>
                <w:sz w:val="17"/>
                <w:szCs w:val="17"/>
              </w:rPr>
              <w:br/>
              <w:br/>
              <w:t xml:space="preserve"> Content: </w:t>
            </w:r>
            <w:hyperlink r:id="rId1532093f47423a" w:history="1">
              <w:r>
                <w:rPr>
                  <w:rFonts w:ascii="verdana" w:hAnsi="verdana" w:cs="verdana"/>
                  <w:color w:val="006600"/>
                  <w:position w:val="0"/>
                  <w:sz w:val="17"/>
                  <w:szCs w:val="17"/>
                </w:rPr>
                <w:t xml:space="preserve">Advising Services</w:t>
              </w:r>
            </w:hyperlink>
            <w:r>
              <w:rPr>
                <w:rFonts w:ascii="verdana" w:hAnsi="verdana" w:cs="verdana"/>
                <w:color w:val="000000"/>
                <w:position w:val="0"/>
                <w:sz w:val="17"/>
                <w:szCs w:val="17"/>
              </w:rPr>
              <w:br/>
              <w:t xml:space="preserve">Last updated: </w:t>
            </w:r>
            <w:r>
              <w:rPr>
                <w:rFonts w:ascii="verdana" w:hAnsi="verdana" w:cs="verdana"/>
                <w:color w:val="000000"/>
                <w:position w:val="0"/>
                <w:sz w:val="17"/>
                <w:szCs w:val="17"/>
              </w:rPr>
              <w:t xml:space="preserve">December 23, 2008</w:t>
            </w: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2093f44ef3c" Type="http://schemas.openxmlformats.org/officeDocument/2006/relationships/hyperlink" Target="../../index.php" TargetMode="External"/><Relationship Id="rId1532093f44f070" Type="http://schemas.openxmlformats.org/officeDocument/2006/relationships/hyperlink" Target="../98%20index%20files/pplans98.php" TargetMode="External"/><Relationship Id="rId1532093f44f1c1" Type="http://schemas.openxmlformats.org/officeDocument/2006/relationships/hyperlink" Target="http://www.athabascau.ca/calendar/page12.html" TargetMode="External"/><Relationship Id="rId1532093f44f3f1" Type="http://schemas.openxmlformats.org/officeDocument/2006/relationships/hyperlink" Target="../../contact_us.php" TargetMode="External"/><Relationship Id="rId1532093f450330" Type="http://schemas.openxmlformats.org/officeDocument/2006/relationships/hyperlink" Target="http://www.athabascau.ca/html/syllabi/engl/engl255.htm" TargetMode="External"/><Relationship Id="rId1532093f450ae3" Type="http://schemas.openxmlformats.org/officeDocument/2006/relationships/hyperlink" Target="http://www.athabascau.ca/course/ug_subject/index.php#anth" TargetMode="External"/><Relationship Id="rId1532093f450e23" Type="http://schemas.openxmlformats.org/officeDocument/2006/relationships/hyperlink" Target="http://www.athabascau.ca/course/ug_area/social.php" TargetMode="External"/><Relationship Id="rId1532093f451212" Type="http://schemas.openxmlformats.org/officeDocument/2006/relationships/hyperlink" Target="http://www.athabascau.ca/course/ug_subject/index.php#anth" TargetMode="External"/><Relationship Id="rId1532093f451558" Type="http://schemas.openxmlformats.org/officeDocument/2006/relationships/hyperlink" Target="http://www.athabascau.ca/course/ug_area/social.php" TargetMode="External"/><Relationship Id="rId1532093f451c02" Type="http://schemas.openxmlformats.org/officeDocument/2006/relationships/hyperlink" Target="http://www.athabascau.ca/course/ug_area/humanities.php" TargetMode="External"/><Relationship Id="rId1532093f452261" Type="http://schemas.openxmlformats.org/officeDocument/2006/relationships/hyperlink" Target="http://www.athabascau.ca/course/ug_area/humanities.php" TargetMode="External"/><Relationship Id="rId1532093f452909" Type="http://schemas.openxmlformats.org/officeDocument/2006/relationships/hyperlink" Target="http://www.athabascau.ca/course/ug_area/humanities.php" TargetMode="External"/><Relationship Id="rId1532093f452f6f" Type="http://schemas.openxmlformats.org/officeDocument/2006/relationships/hyperlink" Target="http://www.athabascau.ca/course/ug_area/humanities.php" TargetMode="External"/><Relationship Id="rId1532093f453613" Type="http://schemas.openxmlformats.org/officeDocument/2006/relationships/hyperlink" Target="http://www.athabascau.ca/course/ug_area/humanities.php" TargetMode="External"/><Relationship Id="rId1532093f453c74" Type="http://schemas.openxmlformats.org/officeDocument/2006/relationships/hyperlink" Target="http://www.athabascau.ca/course/ug_area/humanities.php" TargetMode="External"/><Relationship Id="rId1532093f454311" Type="http://schemas.openxmlformats.org/officeDocument/2006/relationships/hyperlink" Target="http://www.athabascau.ca/course/ug_area/science.php" TargetMode="External"/><Relationship Id="rId1532093f45495c" Type="http://schemas.openxmlformats.org/officeDocument/2006/relationships/hyperlink" Target="http://www.athabascau.ca/course/ug_area/science.php" TargetMode="External"/><Relationship Id="rId1532093f454fb2" Type="http://schemas.openxmlformats.org/officeDocument/2006/relationships/hyperlink" Target="http://www.athabascau.ca/course/ug_area/humanities.php" TargetMode="External"/><Relationship Id="rId1532093f4550bd" Type="http://schemas.openxmlformats.org/officeDocument/2006/relationships/hyperlink" Target="http://www.athabascau.ca/course/ug_area/social.php" TargetMode="External"/><Relationship Id="rId1532093f4556f4" Type="http://schemas.openxmlformats.org/officeDocument/2006/relationships/hyperlink" Target="http://www.athabascau.ca/course/ug_area/humanities.php" TargetMode="External"/><Relationship Id="rId1532093f4557fa" Type="http://schemas.openxmlformats.org/officeDocument/2006/relationships/hyperlink" Target="http://www.athabascau.ca/course/ug_area/social.php" TargetMode="External"/><Relationship Id="rId1532093f46633c" Type="http://schemas.openxmlformats.org/officeDocument/2006/relationships/hyperlink" Target="http://www.athabascau.ca/course/ug_area/humanities.php" TargetMode="External"/><Relationship Id="rId1532093f466456" Type="http://schemas.openxmlformats.org/officeDocument/2006/relationships/hyperlink" Target="http://www.athabascau.ca/course/ug_area/social.php" TargetMode="External"/><Relationship Id="rId1532093f466aa7" Type="http://schemas.openxmlformats.org/officeDocument/2006/relationships/hyperlink" Target="http://www.athabascau.ca/course/ug_area/humanities.php" TargetMode="External"/><Relationship Id="rId1532093f466baf" Type="http://schemas.openxmlformats.org/officeDocument/2006/relationships/hyperlink" Target="http://www.athabascau.ca/course/ug_area/social.php" TargetMode="External"/><Relationship Id="rId1532093f466f81" Type="http://schemas.openxmlformats.org/officeDocument/2006/relationships/hyperlink" Target="http://www.athabascau.ca/course/ug_subject/index.php#anth" TargetMode="External"/><Relationship Id="rId1532093f4672d0" Type="http://schemas.openxmlformats.org/officeDocument/2006/relationships/hyperlink" Target="http://www.athabascau.ca/course/ug_area/social.php" TargetMode="External"/><Relationship Id="rId1532093f46794c" Type="http://schemas.openxmlformats.org/officeDocument/2006/relationships/hyperlink" Target="http://www.athabascau.ca/course/ug_area/social.php" TargetMode="External"/><Relationship Id="rId1532093f467fbf" Type="http://schemas.openxmlformats.org/officeDocument/2006/relationships/hyperlink" Target="http://www.athabascau.ca/course/ug_area/social.php" TargetMode="External"/><Relationship Id="rId1532093f4683cd" Type="http://schemas.openxmlformats.org/officeDocument/2006/relationships/hyperlink" Target="http://www.athabascau.ca/course/ug_subject/index.php#anth" TargetMode="External"/><Relationship Id="rId1532093f468713" Type="http://schemas.openxmlformats.org/officeDocument/2006/relationships/hyperlink" Target="http://www.athabascau.ca/course/ug_area/social.php" TargetMode="External"/><Relationship Id="rId1532093f468adb" Type="http://schemas.openxmlformats.org/officeDocument/2006/relationships/hyperlink" Target="http://www.athabascau.ca/course/ug_subject/index.php#anth" TargetMode="External"/><Relationship Id="rId1532093f468e20" Type="http://schemas.openxmlformats.org/officeDocument/2006/relationships/hyperlink" Target="http://www.athabascau.ca/course/ug_area/social.php" TargetMode="External"/><Relationship Id="rId1532093f4694c0" Type="http://schemas.openxmlformats.org/officeDocument/2006/relationships/hyperlink" Target="http://www.athabascau.ca/course/ug_area/social.php" TargetMode="External"/><Relationship Id="rId1532093f4695d3" Type="http://schemas.openxmlformats.org/officeDocument/2006/relationships/hyperlink" Target="http://www.athabascau.ca/html/syllabi/anth/anth307.htm" TargetMode="External"/><Relationship Id="rId1532093f4696d7" Type="http://schemas.openxmlformats.org/officeDocument/2006/relationships/hyperlink" Target="http://www.athabascau.ca/html/syllabi/anth/anth318.htm" TargetMode="External"/><Relationship Id="rId1532093f4697cf" Type="http://schemas.openxmlformats.org/officeDocument/2006/relationships/hyperlink" Target="http://www.athabascau.ca/html/syllabi/anth/anth362.htm" TargetMode="External"/><Relationship Id="rId1532093f4698cb" Type="http://schemas.openxmlformats.org/officeDocument/2006/relationships/hyperlink" Target="http://www.athabascau.ca/html/syllabi/anth/anth375.htm" TargetMode="External"/><Relationship Id="rId1532093f4699c1" Type="http://schemas.openxmlformats.org/officeDocument/2006/relationships/hyperlink" Target="http://www.athabascau.ca/html/syllabi/anth/anth376.htm" TargetMode="External"/><Relationship Id="rId1532093f469ac5" Type="http://schemas.openxmlformats.org/officeDocument/2006/relationships/hyperlink" Target="http://www.athabascau.ca/html/syllabi/anth/anth394.htm" TargetMode="External"/><Relationship Id="rId1532093f469bbf" Type="http://schemas.openxmlformats.org/officeDocument/2006/relationships/hyperlink" Target="http://www.athabascau.ca/html/syllabi/anth/anth406.htm" TargetMode="External"/><Relationship Id="rId1532093f469cba" Type="http://schemas.openxmlformats.org/officeDocument/2006/relationships/hyperlink" Target="http://www.athabascau.ca/html/syllabi/anth/anth407.htm" TargetMode="External"/><Relationship Id="rId1532093f469db2" Type="http://schemas.openxmlformats.org/officeDocument/2006/relationships/hyperlink" Target="http://www.athabascau.ca/html/syllabi/anth/anth408.htm" TargetMode="External"/><Relationship Id="rId1532093f469eb1" Type="http://schemas.openxmlformats.org/officeDocument/2006/relationships/hyperlink" Target="http://www.athabascau.ca/html/syllabi/anth/anth499.htm" TargetMode="External"/><Relationship Id="rId1532093f469fac" Type="http://schemas.openxmlformats.org/officeDocument/2006/relationships/hyperlink" Target="http://www.athabascau.ca/html/syllabi/soan/soan384.htm" TargetMode="External"/><Relationship Id="rId1532093f46ba9f" Type="http://schemas.openxmlformats.org/officeDocument/2006/relationships/hyperlink" Target="http://www.athabascau.ca/course/ug_area/humanities.php" TargetMode="External"/><Relationship Id="rId1532093f46bba3" Type="http://schemas.openxmlformats.org/officeDocument/2006/relationships/hyperlink" Target="http://www.athabascau.ca/course/ug_area/social.php" TargetMode="External"/><Relationship Id="rId1532093f46c222" Type="http://schemas.openxmlformats.org/officeDocument/2006/relationships/hyperlink" Target="http://www.athabascau.ca/course/ug_area/humanities.php" TargetMode="External"/><Relationship Id="rId1532093f46c326" Type="http://schemas.openxmlformats.org/officeDocument/2006/relationships/hyperlink" Target="http://www.athabascau.ca/course/ug_area/social.php" TargetMode="External"/><Relationship Id="rId1532093f46c9a7" Type="http://schemas.openxmlformats.org/officeDocument/2006/relationships/hyperlink" Target="http://www.athabascau.ca/course/ug_area/humanities.php" TargetMode="External"/><Relationship Id="rId1532093f46caab" Type="http://schemas.openxmlformats.org/officeDocument/2006/relationships/hyperlink" Target="http://www.athabascau.ca/course/ug_area/social.php" TargetMode="External"/><Relationship Id="rId1532093f46d12a" Type="http://schemas.openxmlformats.org/officeDocument/2006/relationships/hyperlink" Target="http://www.athabascau.ca/course/ug_area/humanities.php" TargetMode="External"/><Relationship Id="rId1532093f46d22d" Type="http://schemas.openxmlformats.org/officeDocument/2006/relationships/hyperlink" Target="http://www.athabascau.ca/course/ug_area/social.php" TargetMode="External"/><Relationship Id="rId1532093f46d8b5" Type="http://schemas.openxmlformats.org/officeDocument/2006/relationships/hyperlink" Target="http://www.athabascau.ca/course/ug_area/humanities.php" TargetMode="External"/><Relationship Id="rId1532093f46d9ba" Type="http://schemas.openxmlformats.org/officeDocument/2006/relationships/hyperlink" Target="http://www.athabascau.ca/course/ug_area/social.php" TargetMode="External"/><Relationship Id="rId1532093f46e03c" Type="http://schemas.openxmlformats.org/officeDocument/2006/relationships/hyperlink" Target="http://www.athabascau.ca/course/ug_area/humanities.php" TargetMode="External"/><Relationship Id="rId1532093f46e142" Type="http://schemas.openxmlformats.org/officeDocument/2006/relationships/hyperlink" Target="http://www.athabascau.ca/course/ug_area/social.php" TargetMode="External"/><Relationship Id="rId1532093f46e7c0" Type="http://schemas.openxmlformats.org/officeDocument/2006/relationships/hyperlink" Target="http://www.athabascau.ca/course/ug_area/humanities.php" TargetMode="External"/><Relationship Id="rId1532093f46e8c6" Type="http://schemas.openxmlformats.org/officeDocument/2006/relationships/hyperlink" Target="http://www.athabascau.ca/course/ug_area/social.php" TargetMode="External"/><Relationship Id="rId1532093f46ef64" Type="http://schemas.openxmlformats.org/officeDocument/2006/relationships/hyperlink" Target="http://www.athabascau.ca/course/ug_area/humanities.php" TargetMode="External"/><Relationship Id="rId1532093f46f077" Type="http://schemas.openxmlformats.org/officeDocument/2006/relationships/hyperlink" Target="http://www.athabascau.ca/course/ug_area/social.php" TargetMode="External"/><Relationship Id="rId1532093f46f76f" Type="http://schemas.openxmlformats.org/officeDocument/2006/relationships/hyperlink" Target="http://www.athabascau.ca/course/ug_area/humanities.php" TargetMode="External"/><Relationship Id="rId1532093f46f88a" Type="http://schemas.openxmlformats.org/officeDocument/2006/relationships/hyperlink" Target="http://www.athabascau.ca/course/ug_area/social.php" TargetMode="External"/><Relationship Id="rId1532093f46ff86" Type="http://schemas.openxmlformats.org/officeDocument/2006/relationships/hyperlink" Target="http://www.athabascau.ca/course/ug_area/humanities.php" TargetMode="External"/><Relationship Id="rId1532093f47009d" Type="http://schemas.openxmlformats.org/officeDocument/2006/relationships/hyperlink" Target="http://www.athabascau.ca/course/ug_area/social.php" TargetMode="External"/><Relationship Id="rId1532093f473031" Type="http://schemas.openxmlformats.org/officeDocument/2006/relationships/hyperlink" Target="http://www.athabascau.ca/course/ug_area/humanities.php" TargetMode="External"/><Relationship Id="rId1532093f473132" Type="http://schemas.openxmlformats.org/officeDocument/2006/relationships/hyperlink" Target="http://www.athabascau.ca/course/ug_area/science.php" TargetMode="External"/><Relationship Id="rId1532093f47352f" Type="http://schemas.openxmlformats.org/officeDocument/2006/relationships/hyperlink" Target="http://www.athabascau.ca/html/programs/b_arts/archive/maj_gen_v01.htm" TargetMode="External"/><Relationship Id="rId1532093f473801" Type="http://schemas.openxmlformats.org/officeDocument/2006/relationships/hyperlink" Target="http://www.athabascau.ca/course/ug_area/social.php" TargetMode="External"/><Relationship Id="rId1532093f4738fd" Type="http://schemas.openxmlformats.org/officeDocument/2006/relationships/hyperlink" Target="http://www.athabascau.ca/course/ug_area/science.php" TargetMode="External"/><Relationship Id="rId1532093f4739ff" Type="http://schemas.openxmlformats.org/officeDocument/2006/relationships/hyperlink" Target="http://www.athabascau.ca/html/syllabi/envs/envs243.htm" TargetMode="External"/><Relationship Id="rId1532093f473b00" Type="http://schemas.openxmlformats.org/officeDocument/2006/relationships/hyperlink" Target="http://www.athabascau.ca/html/syllabi/psyc/psyc289.htm" TargetMode="External"/><Relationship Id="rId1532093f473c03" Type="http://schemas.openxmlformats.org/officeDocument/2006/relationships/hyperlink" Target="http://www.athabascau.ca/html/syllabi/psyc/psyc355.htm" TargetMode="External"/><Relationship Id="rId1532093f473cfb" Type="http://schemas.openxmlformats.org/officeDocument/2006/relationships/hyperlink" Target="http://www.athabascau.ca/html/syllabi/psyc/psyc387.htm" TargetMode="External"/><Relationship Id="rId1532093f473df3" Type="http://schemas.openxmlformats.org/officeDocument/2006/relationships/hyperlink" Target="http://www.athabascau.ca/html/syllabi/psyc/psyc402.htm" TargetMode="External"/><Relationship Id="rId1532093f473ef3" Type="http://schemas.openxmlformats.org/officeDocument/2006/relationships/hyperlink" Target="http://www.athabascau.ca/html/syllabi/psyc/psyc404.htm" TargetMode="External"/><Relationship Id="rId1532093f47423a" Type="http://schemas.openxmlformats.org/officeDocument/2006/relationships/hyperlink" Target="../../index.php" TargetMode="External"/><Relationship Id="rId1532093f44ec67" Type="http://schemas.openxmlformats.org/officeDocument/2006/relationships/image" Target="media/imgrId1532093f44ec6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